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6619" w14:textId="381CA498" w:rsidR="00EF2D53" w:rsidRDefault="00EF2D53"/>
    <w:p w14:paraId="3DE32F4A" w14:textId="4F99FC14" w:rsidR="005322CD" w:rsidRDefault="005322CD"/>
    <w:p w14:paraId="61686F12" w14:textId="7E79DD47" w:rsidR="005322CD" w:rsidRDefault="005322CD"/>
    <w:p w14:paraId="242AE189" w14:textId="1C1AF83F" w:rsidR="005322CD" w:rsidRDefault="005322CD"/>
    <w:p w14:paraId="65C3D903" w14:textId="48023F41" w:rsidR="005322CD" w:rsidRPr="00D7437B" w:rsidRDefault="005322CD" w:rsidP="005322CD">
      <w:pPr>
        <w:jc w:val="center"/>
        <w:rPr>
          <w:b/>
          <w:bCs/>
          <w:sz w:val="36"/>
          <w:szCs w:val="36"/>
        </w:rPr>
      </w:pPr>
      <w:bookmarkStart w:id="0" w:name="_Hlk108104059"/>
      <w:r w:rsidRPr="00D7437B">
        <w:rPr>
          <w:b/>
          <w:bCs/>
          <w:sz w:val="36"/>
          <w:szCs w:val="36"/>
        </w:rPr>
        <w:t>WILDLIFE COMMITTEE OF WASHINGTON</w:t>
      </w:r>
    </w:p>
    <w:p w14:paraId="19416C72" w14:textId="04F94A1D" w:rsidR="005322CD" w:rsidRDefault="005322CD" w:rsidP="005322CD">
      <w:pPr>
        <w:jc w:val="center"/>
        <w:rPr>
          <w:b/>
          <w:bCs/>
          <w:sz w:val="36"/>
          <w:szCs w:val="36"/>
        </w:rPr>
      </w:pPr>
      <w:r w:rsidRPr="00D7437B">
        <w:rPr>
          <w:b/>
          <w:bCs/>
          <w:sz w:val="36"/>
          <w:szCs w:val="36"/>
        </w:rPr>
        <w:t>A WASHINGTON NONPROFIT</w:t>
      </w:r>
    </w:p>
    <w:p w14:paraId="6A9CEF22" w14:textId="138D2DC6" w:rsidR="00D7437B" w:rsidRPr="005322CD" w:rsidRDefault="00D7437B" w:rsidP="005322CD">
      <w:pPr>
        <w:jc w:val="center"/>
        <w:rPr>
          <w:b/>
          <w:bCs/>
        </w:rPr>
      </w:pPr>
      <w:r>
        <w:rPr>
          <w:b/>
          <w:bCs/>
          <w:sz w:val="36"/>
          <w:szCs w:val="36"/>
        </w:rPr>
        <w:t>BYLAWS</w:t>
      </w:r>
    </w:p>
    <w:p w14:paraId="3B5E8696" w14:textId="6B98E778" w:rsidR="00A7555A" w:rsidRDefault="00A7555A" w:rsidP="00A7555A">
      <w:pPr>
        <w:jc w:val="center"/>
      </w:pPr>
      <w:r>
        <w:t xml:space="preserve">Revised </w:t>
      </w:r>
      <w:r w:rsidR="00923676">
        <w:t>August 22</w:t>
      </w:r>
      <w:r>
        <w:t>, 2022</w:t>
      </w:r>
    </w:p>
    <w:bookmarkEnd w:id="0"/>
    <w:p w14:paraId="1067BC9E" w14:textId="76BBC0BA" w:rsidR="005322CD" w:rsidRDefault="005322CD" w:rsidP="005322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5322CD" w14:paraId="1142DC86" w14:textId="77777777" w:rsidTr="00923676">
        <w:tc>
          <w:tcPr>
            <w:tcW w:w="1525" w:type="dxa"/>
          </w:tcPr>
          <w:p w14:paraId="30981575" w14:textId="036E210E" w:rsidR="005322CD" w:rsidRPr="00D7437B" w:rsidRDefault="005322CD" w:rsidP="00A7555A">
            <w:pPr>
              <w:spacing w:before="240"/>
              <w:rPr>
                <w:rFonts w:ascii="Arial Narrow" w:hAnsi="Arial Narrow" w:cs="Arial"/>
                <w:b/>
                <w:bCs/>
              </w:rPr>
            </w:pPr>
            <w:r w:rsidRPr="00D7437B">
              <w:rPr>
                <w:rFonts w:ascii="Arial Narrow" w:hAnsi="Arial Narrow" w:cs="Arial"/>
                <w:b/>
                <w:bCs/>
              </w:rPr>
              <w:t>Article I</w:t>
            </w:r>
          </w:p>
        </w:tc>
        <w:tc>
          <w:tcPr>
            <w:tcW w:w="7825" w:type="dxa"/>
          </w:tcPr>
          <w:p w14:paraId="557C0118" w14:textId="053776C4" w:rsidR="005322CD" w:rsidRPr="00D7437B" w:rsidRDefault="005322CD" w:rsidP="00A7555A">
            <w:pPr>
              <w:spacing w:before="240"/>
              <w:rPr>
                <w:rFonts w:ascii="Arial Narrow" w:hAnsi="Arial Narrow" w:cs="Arial"/>
              </w:rPr>
            </w:pPr>
            <w:r w:rsidRPr="00D7437B">
              <w:rPr>
                <w:rFonts w:ascii="Arial Narrow" w:hAnsi="Arial Narrow" w:cs="Arial"/>
                <w:b/>
                <w:bCs/>
              </w:rPr>
              <w:t>NAME</w:t>
            </w:r>
            <w:r w:rsidR="008D2E5C">
              <w:rPr>
                <w:rFonts w:ascii="Arial Narrow" w:hAnsi="Arial Narrow" w:cs="Arial"/>
                <w:b/>
                <w:bCs/>
              </w:rPr>
              <w:t xml:space="preserve"> AND ADDRESS</w:t>
            </w:r>
          </w:p>
        </w:tc>
      </w:tr>
      <w:tr w:rsidR="005322CD" w14:paraId="60123478" w14:textId="77777777" w:rsidTr="00923676">
        <w:tc>
          <w:tcPr>
            <w:tcW w:w="1525" w:type="dxa"/>
          </w:tcPr>
          <w:p w14:paraId="4D12BC3F" w14:textId="32F6BEC6" w:rsidR="005322CD" w:rsidRPr="00A678AD" w:rsidRDefault="005322CD" w:rsidP="00A7555A">
            <w:pPr>
              <w:spacing w:before="240"/>
              <w:rPr>
                <w:rFonts w:ascii="Arial Narrow" w:hAnsi="Arial Narrow" w:cs="Arial"/>
              </w:rPr>
            </w:pPr>
            <w:r w:rsidRPr="00A678AD">
              <w:rPr>
                <w:rFonts w:ascii="Arial Narrow" w:hAnsi="Arial Narrow" w:cs="Arial"/>
              </w:rPr>
              <w:t>Section 1</w:t>
            </w:r>
          </w:p>
        </w:tc>
        <w:tc>
          <w:tcPr>
            <w:tcW w:w="7825" w:type="dxa"/>
          </w:tcPr>
          <w:p w14:paraId="53DBEA17" w14:textId="5DE0A9C8" w:rsidR="005322CD" w:rsidRDefault="005322CD" w:rsidP="00A7555A">
            <w:pPr>
              <w:spacing w:before="240"/>
              <w:rPr>
                <w:rFonts w:ascii="Arial Narrow" w:hAnsi="Arial Narrow" w:cs="Arial"/>
              </w:rPr>
            </w:pPr>
            <w:r w:rsidRPr="00D7437B">
              <w:rPr>
                <w:rFonts w:ascii="Arial Narrow" w:hAnsi="Arial Narrow" w:cs="Arial"/>
              </w:rPr>
              <w:t xml:space="preserve">The name of this organization </w:t>
            </w:r>
            <w:r w:rsidR="00642FEB">
              <w:rPr>
                <w:rFonts w:ascii="Arial Narrow" w:hAnsi="Arial Narrow" w:cs="Arial"/>
              </w:rPr>
              <w:t xml:space="preserve">is and </w:t>
            </w:r>
            <w:r w:rsidRPr="00D7437B">
              <w:rPr>
                <w:rFonts w:ascii="Arial Narrow" w:hAnsi="Arial Narrow" w:cs="Arial"/>
              </w:rPr>
              <w:t xml:space="preserve">shall be </w:t>
            </w:r>
            <w:r w:rsidR="00642FEB" w:rsidRPr="00642FEB">
              <w:rPr>
                <w:rFonts w:ascii="Arial Narrow" w:hAnsi="Arial Narrow" w:cs="Arial"/>
                <w:b/>
                <w:bCs/>
              </w:rPr>
              <w:t xml:space="preserve">Wildlife Committee </w:t>
            </w:r>
            <w:r w:rsidR="00642FEB">
              <w:rPr>
                <w:rFonts w:ascii="Arial Narrow" w:hAnsi="Arial Narrow" w:cs="Arial"/>
                <w:b/>
                <w:bCs/>
              </w:rPr>
              <w:t>o</w:t>
            </w:r>
            <w:r w:rsidR="00642FEB" w:rsidRPr="00642FEB">
              <w:rPr>
                <w:rFonts w:ascii="Arial Narrow" w:hAnsi="Arial Narrow" w:cs="Arial"/>
                <w:b/>
                <w:bCs/>
              </w:rPr>
              <w:t>f Washington</w:t>
            </w:r>
            <w:r w:rsidR="00642FEB">
              <w:rPr>
                <w:rFonts w:ascii="Arial Narrow" w:hAnsi="Arial Narrow" w:cs="Arial"/>
                <w:b/>
                <w:bCs/>
              </w:rPr>
              <w:t xml:space="preserve">, </w:t>
            </w:r>
            <w:r w:rsidR="00642FEB">
              <w:rPr>
                <w:rFonts w:ascii="Arial Narrow" w:hAnsi="Arial Narrow" w:cs="Arial"/>
              </w:rPr>
              <w:t xml:space="preserve">and herein referred to as </w:t>
            </w:r>
            <w:r w:rsidR="00A7555A">
              <w:rPr>
                <w:rFonts w:ascii="Arial Narrow" w:hAnsi="Arial Narrow" w:cs="Arial"/>
              </w:rPr>
              <w:t>“</w:t>
            </w:r>
            <w:r w:rsidR="00642FEB">
              <w:rPr>
                <w:rFonts w:ascii="Arial Narrow" w:hAnsi="Arial Narrow" w:cs="Arial"/>
              </w:rPr>
              <w:t>WCW</w:t>
            </w:r>
            <w:r w:rsidR="00A7555A">
              <w:rPr>
                <w:rFonts w:ascii="Arial Narrow" w:hAnsi="Arial Narrow" w:cs="Arial"/>
              </w:rPr>
              <w:t>.”</w:t>
            </w:r>
            <w:r w:rsidR="00642FEB">
              <w:rPr>
                <w:rFonts w:ascii="Arial Narrow" w:hAnsi="Arial Narrow" w:cs="Arial"/>
              </w:rPr>
              <w:t xml:space="preserve">  </w:t>
            </w:r>
          </w:p>
          <w:p w14:paraId="62CCA63C" w14:textId="56C27FCF" w:rsidR="008D2E5C" w:rsidRPr="00D7437B" w:rsidRDefault="008D2E5C" w:rsidP="00A7555A">
            <w:pPr>
              <w:spacing w:before="240"/>
              <w:rPr>
                <w:rFonts w:ascii="Arial Narrow" w:hAnsi="Arial Narrow" w:cs="Arial"/>
              </w:rPr>
            </w:pPr>
            <w:r>
              <w:rPr>
                <w:rFonts w:ascii="Arial Narrow" w:hAnsi="Arial Narrow" w:cs="Arial"/>
              </w:rPr>
              <w:t xml:space="preserve">The </w:t>
            </w:r>
            <w:r w:rsidR="000A3652">
              <w:rPr>
                <w:rFonts w:ascii="Arial Narrow" w:hAnsi="Arial Narrow" w:cs="Arial"/>
              </w:rPr>
              <w:t>Board of Directors</w:t>
            </w:r>
            <w:r>
              <w:rPr>
                <w:rFonts w:ascii="Arial Narrow" w:hAnsi="Arial Narrow" w:cs="Arial"/>
              </w:rPr>
              <w:t xml:space="preserve"> may designate one or more d/b/a(s) for the organization.</w:t>
            </w:r>
          </w:p>
        </w:tc>
      </w:tr>
      <w:tr w:rsidR="005322CD" w14:paraId="1A4E57EF" w14:textId="77777777" w:rsidTr="00923676">
        <w:tc>
          <w:tcPr>
            <w:tcW w:w="1525" w:type="dxa"/>
          </w:tcPr>
          <w:p w14:paraId="3573D648" w14:textId="77B8AB27" w:rsidR="005322CD" w:rsidRPr="00A678AD" w:rsidRDefault="005322CD" w:rsidP="00A7555A">
            <w:pPr>
              <w:spacing w:before="240"/>
              <w:rPr>
                <w:rFonts w:ascii="Arial Narrow" w:hAnsi="Arial Narrow" w:cs="Arial"/>
              </w:rPr>
            </w:pPr>
            <w:r w:rsidRPr="00A678AD">
              <w:rPr>
                <w:rFonts w:ascii="Arial Narrow" w:hAnsi="Arial Narrow" w:cs="Arial"/>
              </w:rPr>
              <w:t>Section 2</w:t>
            </w:r>
          </w:p>
        </w:tc>
        <w:tc>
          <w:tcPr>
            <w:tcW w:w="7825" w:type="dxa"/>
          </w:tcPr>
          <w:p w14:paraId="33F6A557" w14:textId="53035354" w:rsidR="00A678AD" w:rsidRDefault="005322CD" w:rsidP="008D2E5C">
            <w:pPr>
              <w:spacing w:before="240"/>
              <w:rPr>
                <w:rFonts w:ascii="Arial Narrow" w:hAnsi="Arial Narrow" w:cs="Arial"/>
              </w:rPr>
            </w:pPr>
            <w:r w:rsidRPr="00D7437B">
              <w:rPr>
                <w:rFonts w:ascii="Arial Narrow" w:hAnsi="Arial Narrow" w:cs="Arial"/>
              </w:rPr>
              <w:t xml:space="preserve">The official club address shall be: </w:t>
            </w:r>
          </w:p>
          <w:p w14:paraId="41A0A392" w14:textId="77777777" w:rsidR="008D2E5C" w:rsidRDefault="008D2E5C" w:rsidP="008D2E5C">
            <w:pPr>
              <w:spacing w:before="240"/>
              <w:rPr>
                <w:rFonts w:ascii="Arial Narrow" w:hAnsi="Arial Narrow" w:cs="Arial"/>
              </w:rPr>
            </w:pPr>
          </w:p>
          <w:p w14:paraId="355D603E" w14:textId="0D3C6391" w:rsidR="00A678AD" w:rsidRDefault="005322CD" w:rsidP="008D2E5C">
            <w:pPr>
              <w:ind w:left="606"/>
              <w:rPr>
                <w:rFonts w:ascii="Arial Narrow" w:hAnsi="Arial Narrow" w:cs="Arial"/>
              </w:rPr>
            </w:pPr>
            <w:r w:rsidRPr="00D7437B">
              <w:rPr>
                <w:rFonts w:ascii="Arial Narrow" w:hAnsi="Arial Narrow" w:cs="Arial"/>
              </w:rPr>
              <w:t>1031 228th S.W.</w:t>
            </w:r>
          </w:p>
          <w:p w14:paraId="7FDBD3E8" w14:textId="2E66DB39" w:rsidR="00A678AD" w:rsidRDefault="005322CD" w:rsidP="008D2E5C">
            <w:pPr>
              <w:ind w:left="606"/>
              <w:rPr>
                <w:rFonts w:ascii="Arial Narrow" w:hAnsi="Arial Narrow" w:cs="Arial"/>
              </w:rPr>
            </w:pPr>
            <w:r w:rsidRPr="00D7437B">
              <w:rPr>
                <w:rFonts w:ascii="Arial Narrow" w:hAnsi="Arial Narrow" w:cs="Arial"/>
              </w:rPr>
              <w:t>Bothell, WA 98021</w:t>
            </w:r>
            <w:r w:rsidR="00A678AD">
              <w:rPr>
                <w:rFonts w:ascii="Arial Narrow" w:hAnsi="Arial Narrow" w:cs="Arial"/>
              </w:rPr>
              <w:t>.</w:t>
            </w:r>
          </w:p>
          <w:p w14:paraId="37F05735" w14:textId="07490139" w:rsidR="005322CD" w:rsidRPr="00D7437B" w:rsidRDefault="005322CD" w:rsidP="00A7555A">
            <w:pPr>
              <w:spacing w:before="240"/>
              <w:rPr>
                <w:rFonts w:ascii="Arial Narrow" w:hAnsi="Arial Narrow" w:cs="Arial"/>
              </w:rPr>
            </w:pPr>
            <w:r w:rsidRPr="00D7437B">
              <w:rPr>
                <w:rFonts w:ascii="Arial Narrow" w:hAnsi="Arial Narrow" w:cs="Arial"/>
              </w:rPr>
              <w:t xml:space="preserve">The </w:t>
            </w:r>
            <w:r w:rsidR="00A7555A">
              <w:rPr>
                <w:rFonts w:ascii="Arial Narrow" w:hAnsi="Arial Narrow" w:cs="Arial"/>
              </w:rPr>
              <w:t xml:space="preserve">official </w:t>
            </w:r>
            <w:r w:rsidRPr="00D7437B">
              <w:rPr>
                <w:rFonts w:ascii="Arial Narrow" w:hAnsi="Arial Narrow" w:cs="Arial"/>
              </w:rPr>
              <w:t xml:space="preserve">mailing address shall be </w:t>
            </w:r>
            <w:r w:rsidR="00A678AD">
              <w:rPr>
                <w:rFonts w:ascii="Arial Narrow" w:hAnsi="Arial Narrow" w:cs="Arial"/>
              </w:rPr>
              <w:t xml:space="preserve">the same as the official club </w:t>
            </w:r>
            <w:proofErr w:type="gramStart"/>
            <w:r w:rsidR="00A678AD">
              <w:rPr>
                <w:rFonts w:ascii="Arial Narrow" w:hAnsi="Arial Narrow" w:cs="Arial"/>
              </w:rPr>
              <w:t>address, unless</w:t>
            </w:r>
            <w:proofErr w:type="gramEnd"/>
            <w:r w:rsidR="00A678AD">
              <w:rPr>
                <w:rFonts w:ascii="Arial Narrow" w:hAnsi="Arial Narrow" w:cs="Arial"/>
              </w:rPr>
              <w:t xml:space="preserve"> a different address is </w:t>
            </w:r>
            <w:r w:rsidRPr="00D7437B">
              <w:rPr>
                <w:rFonts w:ascii="Arial Narrow" w:hAnsi="Arial Narrow" w:cs="Arial"/>
              </w:rPr>
              <w:t>designated by the Board of Directors.</w:t>
            </w:r>
          </w:p>
        </w:tc>
      </w:tr>
      <w:tr w:rsidR="005322CD" w14:paraId="6FE8C3BE" w14:textId="77777777" w:rsidTr="00923676">
        <w:tc>
          <w:tcPr>
            <w:tcW w:w="1525" w:type="dxa"/>
          </w:tcPr>
          <w:p w14:paraId="4A9030D5" w14:textId="3F017D9C" w:rsidR="005322CD" w:rsidRPr="00D7437B" w:rsidRDefault="005322CD" w:rsidP="00A7555A">
            <w:pPr>
              <w:spacing w:before="240"/>
              <w:rPr>
                <w:rFonts w:ascii="Arial Narrow" w:hAnsi="Arial Narrow" w:cs="Arial"/>
                <w:b/>
                <w:bCs/>
              </w:rPr>
            </w:pPr>
            <w:r w:rsidRPr="005322CD">
              <w:rPr>
                <w:rFonts w:ascii="Arial Narrow" w:hAnsi="Arial Narrow" w:cs="Arial"/>
                <w:b/>
                <w:bCs/>
              </w:rPr>
              <w:t>Article II</w:t>
            </w:r>
          </w:p>
        </w:tc>
        <w:tc>
          <w:tcPr>
            <w:tcW w:w="7825" w:type="dxa"/>
          </w:tcPr>
          <w:p w14:paraId="18AE4063" w14:textId="6B05E997" w:rsidR="005322CD" w:rsidRPr="00D7437B" w:rsidRDefault="009237F2" w:rsidP="008D2E5C">
            <w:pPr>
              <w:spacing w:before="240"/>
              <w:rPr>
                <w:rFonts w:ascii="Arial Narrow" w:hAnsi="Arial Narrow" w:cs="Arial"/>
              </w:rPr>
            </w:pPr>
            <w:r>
              <w:rPr>
                <w:rFonts w:ascii="Arial Narrow" w:hAnsi="Arial Narrow" w:cs="Arial"/>
                <w:b/>
                <w:bCs/>
              </w:rPr>
              <w:t>PURPOSE</w:t>
            </w:r>
          </w:p>
        </w:tc>
      </w:tr>
      <w:tr w:rsidR="005322CD" w14:paraId="3C9A6324" w14:textId="77777777" w:rsidTr="00923676">
        <w:tc>
          <w:tcPr>
            <w:tcW w:w="1525" w:type="dxa"/>
          </w:tcPr>
          <w:p w14:paraId="4FAA4F8D" w14:textId="373C8EAF" w:rsidR="005322CD" w:rsidRPr="00A678AD" w:rsidRDefault="005322CD" w:rsidP="00A7555A">
            <w:pPr>
              <w:spacing w:before="240"/>
              <w:rPr>
                <w:rFonts w:ascii="Arial Narrow" w:hAnsi="Arial Narrow" w:cs="Arial"/>
              </w:rPr>
            </w:pPr>
            <w:r w:rsidRPr="005322CD">
              <w:rPr>
                <w:rFonts w:ascii="Arial Narrow" w:hAnsi="Arial Narrow" w:cs="Arial"/>
              </w:rPr>
              <w:t>Section 1</w:t>
            </w:r>
          </w:p>
        </w:tc>
        <w:tc>
          <w:tcPr>
            <w:tcW w:w="7825" w:type="dxa"/>
          </w:tcPr>
          <w:p w14:paraId="7946F7F2" w14:textId="77777777" w:rsidR="005322CD" w:rsidRDefault="00A7555A" w:rsidP="00A7555A">
            <w:pPr>
              <w:spacing w:before="240"/>
              <w:rPr>
                <w:rFonts w:ascii="Arial Narrow" w:hAnsi="Arial Narrow" w:cs="Arial"/>
              </w:rPr>
            </w:pPr>
            <w:r>
              <w:rPr>
                <w:rFonts w:ascii="Arial Narrow" w:hAnsi="Arial Narrow" w:cs="Arial"/>
              </w:rPr>
              <w:t>WCW</w:t>
            </w:r>
            <w:r w:rsidR="00642FEB" w:rsidRPr="00642FEB">
              <w:rPr>
                <w:rFonts w:ascii="Arial Narrow" w:hAnsi="Arial Narrow" w:cs="Arial"/>
              </w:rPr>
              <w:t xml:space="preserve"> is a charitable nonprofit corporation organized and</w:t>
            </w:r>
            <w:r w:rsidR="00642FEB">
              <w:rPr>
                <w:rFonts w:ascii="Arial Narrow" w:hAnsi="Arial Narrow" w:cs="Arial"/>
              </w:rPr>
              <w:t xml:space="preserve"> </w:t>
            </w:r>
            <w:r w:rsidR="00642FEB" w:rsidRPr="00642FEB">
              <w:rPr>
                <w:rFonts w:ascii="Arial Narrow" w:hAnsi="Arial Narrow" w:cs="Arial"/>
              </w:rPr>
              <w:t>operated exclusively for charitable and educational purposes as well as to lessen the burdens of</w:t>
            </w:r>
            <w:r w:rsidR="00642FEB">
              <w:rPr>
                <w:rFonts w:ascii="Arial Narrow" w:hAnsi="Arial Narrow" w:cs="Arial"/>
              </w:rPr>
              <w:t xml:space="preserve"> </w:t>
            </w:r>
            <w:r w:rsidR="00642FEB" w:rsidRPr="00642FEB">
              <w:rPr>
                <w:rFonts w:ascii="Arial Narrow" w:hAnsi="Arial Narrow" w:cs="Arial"/>
              </w:rPr>
              <w:t>government within the meaning of Code Section 501(c)(3). These purposes shall include, but not</w:t>
            </w:r>
            <w:r w:rsidR="00642FEB">
              <w:rPr>
                <w:rFonts w:ascii="Arial Narrow" w:hAnsi="Arial Narrow" w:cs="Arial"/>
              </w:rPr>
              <w:t xml:space="preserve"> </w:t>
            </w:r>
            <w:r w:rsidR="00642FEB" w:rsidRPr="00642FEB">
              <w:rPr>
                <w:rFonts w:ascii="Arial Narrow" w:hAnsi="Arial Narrow" w:cs="Arial"/>
              </w:rPr>
              <w:t>be limited to, preserving, conserving, and propagating wildlife in Washington’s fields, forests,</w:t>
            </w:r>
            <w:r w:rsidR="00642FEB">
              <w:rPr>
                <w:rFonts w:ascii="Arial Narrow" w:hAnsi="Arial Narrow" w:cs="Arial"/>
              </w:rPr>
              <w:t xml:space="preserve"> </w:t>
            </w:r>
            <w:r w:rsidR="00642FEB" w:rsidRPr="00642FEB">
              <w:rPr>
                <w:rFonts w:ascii="Arial Narrow" w:hAnsi="Arial Narrow" w:cs="Arial"/>
              </w:rPr>
              <w:t>and streams; operating an archery and shooting facility open to the general public on an objective</w:t>
            </w:r>
            <w:r w:rsidR="00642FEB">
              <w:rPr>
                <w:rFonts w:ascii="Arial Narrow" w:hAnsi="Arial Narrow" w:cs="Arial"/>
              </w:rPr>
              <w:t xml:space="preserve"> </w:t>
            </w:r>
            <w:r w:rsidR="00642FEB" w:rsidRPr="00642FEB">
              <w:rPr>
                <w:rFonts w:ascii="Arial Narrow" w:hAnsi="Arial Narrow" w:cs="Arial"/>
              </w:rPr>
              <w:t>and non-discriminatory basis; carrying on educational programs that promote sportsmanship and</w:t>
            </w:r>
            <w:r>
              <w:rPr>
                <w:rFonts w:ascii="Arial Narrow" w:hAnsi="Arial Narrow" w:cs="Arial"/>
              </w:rPr>
              <w:t xml:space="preserve"> </w:t>
            </w:r>
            <w:r w:rsidR="00642FEB" w:rsidRPr="00642FEB">
              <w:rPr>
                <w:rFonts w:ascii="Arial Narrow" w:hAnsi="Arial Narrow" w:cs="Arial"/>
              </w:rPr>
              <w:t>citizenship; and offering training opportunities to state, local, and federal law enforcement</w:t>
            </w:r>
            <w:r>
              <w:rPr>
                <w:rFonts w:ascii="Arial Narrow" w:hAnsi="Arial Narrow" w:cs="Arial"/>
              </w:rPr>
              <w:t xml:space="preserve"> </w:t>
            </w:r>
            <w:r w:rsidR="00642FEB" w:rsidRPr="00642FEB">
              <w:rPr>
                <w:rFonts w:ascii="Arial Narrow" w:hAnsi="Arial Narrow" w:cs="Arial"/>
              </w:rPr>
              <w:t xml:space="preserve">officers. </w:t>
            </w:r>
            <w:r>
              <w:rPr>
                <w:rFonts w:ascii="Arial Narrow" w:hAnsi="Arial Narrow" w:cs="Arial"/>
              </w:rPr>
              <w:t>WCW</w:t>
            </w:r>
            <w:r w:rsidR="00642FEB" w:rsidRPr="00642FEB">
              <w:rPr>
                <w:rFonts w:ascii="Arial Narrow" w:hAnsi="Arial Narrow" w:cs="Arial"/>
              </w:rPr>
              <w:t xml:space="preserve"> may </w:t>
            </w:r>
            <w:proofErr w:type="gramStart"/>
            <w:r w:rsidR="00642FEB" w:rsidRPr="00642FEB">
              <w:rPr>
                <w:rFonts w:ascii="Arial Narrow" w:hAnsi="Arial Narrow" w:cs="Arial"/>
              </w:rPr>
              <w:t>carry out</w:t>
            </w:r>
            <w:proofErr w:type="gramEnd"/>
            <w:r w:rsidR="00642FEB" w:rsidRPr="00642FEB">
              <w:rPr>
                <w:rFonts w:ascii="Arial Narrow" w:hAnsi="Arial Narrow" w:cs="Arial"/>
              </w:rPr>
              <w:t xml:space="preserve"> its purposes directly or by making gifts, grants, or other</w:t>
            </w:r>
            <w:r>
              <w:rPr>
                <w:rFonts w:ascii="Arial Narrow" w:hAnsi="Arial Narrow" w:cs="Arial"/>
              </w:rPr>
              <w:t xml:space="preserve"> </w:t>
            </w:r>
            <w:r w:rsidR="00642FEB" w:rsidRPr="00642FEB">
              <w:rPr>
                <w:rFonts w:ascii="Arial Narrow" w:hAnsi="Arial Narrow" w:cs="Arial"/>
              </w:rPr>
              <w:t>payments to qualifying organizations. In these Articles, the term “I.R.C.” means the Internal</w:t>
            </w:r>
            <w:r>
              <w:rPr>
                <w:rFonts w:ascii="Arial Narrow" w:hAnsi="Arial Narrow" w:cs="Arial"/>
              </w:rPr>
              <w:t xml:space="preserve"> </w:t>
            </w:r>
            <w:r w:rsidR="00642FEB" w:rsidRPr="00642FEB">
              <w:rPr>
                <w:rFonts w:ascii="Arial Narrow" w:hAnsi="Arial Narrow" w:cs="Arial"/>
              </w:rPr>
              <w:t>Revenue Code and</w:t>
            </w:r>
            <w:r>
              <w:rPr>
                <w:rFonts w:ascii="Arial Narrow" w:hAnsi="Arial Narrow" w:cs="Arial"/>
              </w:rPr>
              <w:t xml:space="preserve"> </w:t>
            </w:r>
            <w:r w:rsidR="00642FEB" w:rsidRPr="00642FEB">
              <w:rPr>
                <w:rFonts w:ascii="Arial Narrow" w:hAnsi="Arial Narrow" w:cs="Arial"/>
              </w:rPr>
              <w:t>references to provisions thereof are to such provisions as they are from time</w:t>
            </w:r>
            <w:r w:rsidR="00642FEB">
              <w:rPr>
                <w:rFonts w:ascii="Arial Narrow" w:hAnsi="Arial Narrow" w:cs="Arial"/>
              </w:rPr>
              <w:t xml:space="preserve"> </w:t>
            </w:r>
            <w:r w:rsidR="00642FEB" w:rsidRPr="00642FEB">
              <w:rPr>
                <w:rFonts w:ascii="Arial Narrow" w:hAnsi="Arial Narrow" w:cs="Arial"/>
              </w:rPr>
              <w:t>to time amended and to corresponding provisions of any future United States Internal Revenue</w:t>
            </w:r>
            <w:r w:rsidR="00642FEB">
              <w:rPr>
                <w:rFonts w:ascii="Arial Narrow" w:hAnsi="Arial Narrow" w:cs="Arial"/>
              </w:rPr>
              <w:t xml:space="preserve"> </w:t>
            </w:r>
            <w:r w:rsidR="00642FEB" w:rsidRPr="00642FEB">
              <w:rPr>
                <w:rFonts w:ascii="Arial Narrow" w:hAnsi="Arial Narrow" w:cs="Arial"/>
              </w:rPr>
              <w:t>Law.</w:t>
            </w:r>
          </w:p>
          <w:p w14:paraId="2F9850E0" w14:textId="77777777" w:rsidR="00293D8E" w:rsidRPr="00293D8E" w:rsidRDefault="00293D8E" w:rsidP="00293D8E">
            <w:pPr>
              <w:rPr>
                <w:rFonts w:ascii="Arial Narrow" w:hAnsi="Arial Narrow" w:cs="Arial"/>
              </w:rPr>
            </w:pPr>
          </w:p>
          <w:p w14:paraId="53BAB40E" w14:textId="32A2EE2F" w:rsidR="00293D8E" w:rsidRPr="00293D8E" w:rsidRDefault="00293D8E" w:rsidP="00293D8E">
            <w:pPr>
              <w:rPr>
                <w:rFonts w:ascii="Arial Narrow" w:hAnsi="Arial Narrow" w:cs="Arial"/>
              </w:rPr>
            </w:pPr>
          </w:p>
        </w:tc>
      </w:tr>
      <w:tr w:rsidR="005322CD" w14:paraId="60E32E62" w14:textId="77777777" w:rsidTr="00923676">
        <w:tc>
          <w:tcPr>
            <w:tcW w:w="1525" w:type="dxa"/>
          </w:tcPr>
          <w:p w14:paraId="77D7C254" w14:textId="09971812" w:rsidR="005322CD" w:rsidRPr="00A678AD" w:rsidRDefault="005322CD" w:rsidP="00A7555A">
            <w:pPr>
              <w:spacing w:before="240"/>
              <w:rPr>
                <w:rFonts w:ascii="Arial Narrow" w:hAnsi="Arial Narrow" w:cs="Arial"/>
              </w:rPr>
            </w:pPr>
            <w:r w:rsidRPr="005322CD">
              <w:rPr>
                <w:rFonts w:ascii="Arial Narrow" w:hAnsi="Arial Narrow" w:cs="Arial"/>
              </w:rPr>
              <w:lastRenderedPageBreak/>
              <w:t xml:space="preserve">Section </w:t>
            </w:r>
            <w:r w:rsidR="005235A1">
              <w:rPr>
                <w:rFonts w:ascii="Arial Narrow" w:hAnsi="Arial Narrow" w:cs="Arial"/>
              </w:rPr>
              <w:t>2</w:t>
            </w:r>
          </w:p>
        </w:tc>
        <w:tc>
          <w:tcPr>
            <w:tcW w:w="7825" w:type="dxa"/>
          </w:tcPr>
          <w:p w14:paraId="560F072D" w14:textId="77777777" w:rsidR="000950F6" w:rsidRPr="00923676" w:rsidRDefault="000950F6" w:rsidP="000950F6">
            <w:pPr>
              <w:spacing w:before="240"/>
              <w:rPr>
                <w:rFonts w:ascii="Arial Narrow" w:hAnsi="Arial Narrow" w:cs="Arial"/>
              </w:rPr>
            </w:pPr>
            <w:r w:rsidRPr="00923676">
              <w:rPr>
                <w:rFonts w:ascii="Arial Narrow" w:hAnsi="Arial Narrow" w:cs="Arial"/>
              </w:rPr>
              <w:t>WCW shall operate its range facility located at the official club address for the benefit of its Members and the shooting public. It shall ensure the facility is run in a safe, professional, and lawful manner and that sufficient revenue is allocated to cover proper staffing, maintenance, and capital expenditures.</w:t>
            </w:r>
          </w:p>
          <w:p w14:paraId="2B471451" w14:textId="5128E43B" w:rsidR="005322CD" w:rsidRPr="00D7437B" w:rsidRDefault="005322CD" w:rsidP="00A7555A">
            <w:pPr>
              <w:spacing w:before="240"/>
              <w:rPr>
                <w:rFonts w:ascii="Arial Narrow" w:hAnsi="Arial Narrow" w:cs="Arial"/>
              </w:rPr>
            </w:pPr>
          </w:p>
        </w:tc>
      </w:tr>
      <w:tr w:rsidR="005322CD" w14:paraId="49B76EEF" w14:textId="77777777" w:rsidTr="00923676">
        <w:tc>
          <w:tcPr>
            <w:tcW w:w="1525" w:type="dxa"/>
          </w:tcPr>
          <w:p w14:paraId="781A75EC" w14:textId="1E34ACCB" w:rsidR="005322CD" w:rsidRPr="00D7437B" w:rsidRDefault="005322CD" w:rsidP="00A7555A">
            <w:pPr>
              <w:spacing w:before="240"/>
              <w:rPr>
                <w:rFonts w:ascii="Arial Narrow" w:hAnsi="Arial Narrow" w:cs="Arial"/>
                <w:b/>
                <w:bCs/>
              </w:rPr>
            </w:pPr>
            <w:r w:rsidRPr="005322CD">
              <w:rPr>
                <w:rFonts w:ascii="Arial Narrow" w:hAnsi="Arial Narrow" w:cs="Arial"/>
                <w:b/>
                <w:bCs/>
              </w:rPr>
              <w:t>Article III</w:t>
            </w:r>
          </w:p>
        </w:tc>
        <w:tc>
          <w:tcPr>
            <w:tcW w:w="7825" w:type="dxa"/>
          </w:tcPr>
          <w:p w14:paraId="2A2ADEF0" w14:textId="1EB42C2D" w:rsidR="005322CD" w:rsidRPr="00D7437B" w:rsidRDefault="005322CD" w:rsidP="00EF3DD0">
            <w:pPr>
              <w:spacing w:before="240"/>
              <w:rPr>
                <w:rFonts w:ascii="Arial Narrow" w:hAnsi="Arial Narrow" w:cs="Arial"/>
                <w:b/>
                <w:bCs/>
              </w:rPr>
            </w:pPr>
            <w:r w:rsidRPr="00D7437B">
              <w:rPr>
                <w:rFonts w:ascii="Arial Narrow" w:hAnsi="Arial Narrow" w:cs="Arial"/>
                <w:b/>
                <w:bCs/>
              </w:rPr>
              <w:t>QUALIFICATION, MEMBERSHIP AND DUES</w:t>
            </w:r>
          </w:p>
        </w:tc>
      </w:tr>
      <w:tr w:rsidR="005322CD" w14:paraId="7A3C1096" w14:textId="77777777" w:rsidTr="00923676">
        <w:tc>
          <w:tcPr>
            <w:tcW w:w="1525" w:type="dxa"/>
          </w:tcPr>
          <w:p w14:paraId="265330D7" w14:textId="294CD402" w:rsidR="005322CD" w:rsidRPr="00A678AD" w:rsidRDefault="005322CD" w:rsidP="00A7555A">
            <w:pPr>
              <w:spacing w:before="240"/>
              <w:rPr>
                <w:rFonts w:ascii="Arial Narrow" w:hAnsi="Arial Narrow" w:cs="Arial"/>
              </w:rPr>
            </w:pPr>
            <w:r w:rsidRPr="005322CD">
              <w:rPr>
                <w:rFonts w:ascii="Arial Narrow" w:hAnsi="Arial Narrow" w:cs="Arial"/>
              </w:rPr>
              <w:t>Section 1</w:t>
            </w:r>
          </w:p>
        </w:tc>
        <w:tc>
          <w:tcPr>
            <w:tcW w:w="7825" w:type="dxa"/>
          </w:tcPr>
          <w:p w14:paraId="6085708F" w14:textId="7F804D0C" w:rsidR="005322CD" w:rsidRPr="00A678AD" w:rsidRDefault="005322CD" w:rsidP="00A7555A">
            <w:pPr>
              <w:spacing w:before="240"/>
              <w:rPr>
                <w:rFonts w:ascii="Arial Narrow" w:hAnsi="Arial Narrow" w:cs="Arial"/>
              </w:rPr>
            </w:pPr>
            <w:r w:rsidRPr="00A678AD">
              <w:rPr>
                <w:rFonts w:ascii="Arial Narrow" w:hAnsi="Arial Narrow" w:cs="Arial"/>
              </w:rPr>
              <w:t xml:space="preserve">Any person of suitable character and with the desire to cooperate in the interests and conditions set forth in Article II may become a </w:t>
            </w:r>
            <w:r w:rsidR="00CF1A8D">
              <w:rPr>
                <w:rFonts w:ascii="Arial Narrow" w:hAnsi="Arial Narrow" w:cs="Arial"/>
              </w:rPr>
              <w:t>Member</w:t>
            </w:r>
            <w:r w:rsidRPr="00A678AD">
              <w:rPr>
                <w:rFonts w:ascii="Arial Narrow" w:hAnsi="Arial Narrow" w:cs="Arial"/>
              </w:rPr>
              <w:t xml:space="preserve"> of </w:t>
            </w:r>
            <w:r w:rsidR="00FB53FA">
              <w:rPr>
                <w:rFonts w:ascii="Arial Narrow" w:hAnsi="Arial Narrow" w:cs="Arial"/>
              </w:rPr>
              <w:t>WCW</w:t>
            </w:r>
            <w:r w:rsidRPr="00A678AD">
              <w:rPr>
                <w:rFonts w:ascii="Arial Narrow" w:hAnsi="Arial Narrow" w:cs="Arial"/>
              </w:rPr>
              <w:t xml:space="preserve"> upon application, payment of the prescribed fees, recommendation by the Membership Committee, and the approval of the Board of Directors</w:t>
            </w:r>
            <w:proofErr w:type="gramStart"/>
            <w:r w:rsidRPr="00A678AD">
              <w:rPr>
                <w:rFonts w:ascii="Arial Narrow" w:hAnsi="Arial Narrow" w:cs="Arial"/>
              </w:rPr>
              <w:t>.</w:t>
            </w:r>
            <w:r w:rsidR="00BA0AB8">
              <w:rPr>
                <w:rFonts w:ascii="Arial Narrow" w:hAnsi="Arial Narrow" w:cs="Arial"/>
              </w:rPr>
              <w:t xml:space="preserve">  </w:t>
            </w:r>
            <w:proofErr w:type="gramEnd"/>
            <w:r w:rsidR="00BA0AB8">
              <w:rPr>
                <w:rFonts w:ascii="Arial Narrow" w:hAnsi="Arial Narrow" w:cs="Arial"/>
              </w:rPr>
              <w:t>Provided, no individual who cannot lawfully possess a firearm shall be admitted as a Member of WCW.</w:t>
            </w:r>
          </w:p>
        </w:tc>
      </w:tr>
      <w:tr w:rsidR="005322CD" w14:paraId="53F2CF02" w14:textId="77777777" w:rsidTr="00923676">
        <w:tc>
          <w:tcPr>
            <w:tcW w:w="1525" w:type="dxa"/>
          </w:tcPr>
          <w:p w14:paraId="0A1B759C" w14:textId="3609995A" w:rsidR="005322CD" w:rsidRPr="00A678AD" w:rsidRDefault="005322CD" w:rsidP="00A7555A">
            <w:pPr>
              <w:spacing w:before="240"/>
              <w:rPr>
                <w:rFonts w:ascii="Arial Narrow" w:hAnsi="Arial Narrow" w:cs="Arial"/>
              </w:rPr>
            </w:pPr>
            <w:r w:rsidRPr="00A678AD">
              <w:rPr>
                <w:rFonts w:ascii="Arial Narrow" w:hAnsi="Arial Narrow" w:cs="Arial"/>
              </w:rPr>
              <w:t>Section 2</w:t>
            </w:r>
          </w:p>
        </w:tc>
        <w:tc>
          <w:tcPr>
            <w:tcW w:w="7825" w:type="dxa"/>
          </w:tcPr>
          <w:p w14:paraId="7DC2B557" w14:textId="21E21B77" w:rsidR="005322CD" w:rsidRPr="00A678AD" w:rsidRDefault="005322CD" w:rsidP="00A7555A">
            <w:pPr>
              <w:spacing w:before="240"/>
              <w:rPr>
                <w:rFonts w:ascii="Arial Narrow" w:hAnsi="Arial Narrow" w:cs="Arial"/>
              </w:rPr>
            </w:pPr>
            <w:r w:rsidRPr="00A678AD">
              <w:rPr>
                <w:rFonts w:ascii="Arial Narrow" w:hAnsi="Arial Narrow" w:cs="Arial"/>
              </w:rPr>
              <w:t xml:space="preserve">Membership </w:t>
            </w:r>
            <w:r w:rsidR="00D21D05">
              <w:rPr>
                <w:rFonts w:ascii="Arial Narrow" w:hAnsi="Arial Narrow" w:cs="Arial"/>
              </w:rPr>
              <w:t xml:space="preserve">initiation fees, membership annual </w:t>
            </w:r>
            <w:r w:rsidRPr="00A678AD">
              <w:rPr>
                <w:rFonts w:ascii="Arial Narrow" w:hAnsi="Arial Narrow" w:cs="Arial"/>
              </w:rPr>
              <w:t>dues</w:t>
            </w:r>
            <w:r w:rsidR="00F82FD5">
              <w:rPr>
                <w:rFonts w:ascii="Arial Narrow" w:hAnsi="Arial Narrow" w:cs="Arial"/>
              </w:rPr>
              <w:t xml:space="preserve">, </w:t>
            </w:r>
            <w:r w:rsidR="0008029D">
              <w:rPr>
                <w:rFonts w:ascii="Arial Narrow" w:hAnsi="Arial Narrow" w:cs="Arial"/>
              </w:rPr>
              <w:t>and voluntary and mandatory</w:t>
            </w:r>
            <w:r w:rsidR="0008029D" w:rsidRPr="00A678AD">
              <w:rPr>
                <w:rFonts w:ascii="Arial Narrow" w:hAnsi="Arial Narrow" w:cs="Arial"/>
              </w:rPr>
              <w:t xml:space="preserve"> </w:t>
            </w:r>
            <w:r w:rsidRPr="00A678AD">
              <w:rPr>
                <w:rFonts w:ascii="Arial Narrow" w:hAnsi="Arial Narrow" w:cs="Arial"/>
              </w:rPr>
              <w:t>work assessments, shall be established and published by the Board of Directors</w:t>
            </w:r>
            <w:r w:rsidR="00EC4D6A">
              <w:rPr>
                <w:rFonts w:ascii="Arial Narrow" w:hAnsi="Arial Narrow" w:cs="Arial"/>
              </w:rPr>
              <w:t xml:space="preserve"> in the form of a schedule of fees, dues, and assessments</w:t>
            </w:r>
            <w:r w:rsidRPr="00A678AD">
              <w:rPr>
                <w:rFonts w:ascii="Arial Narrow" w:hAnsi="Arial Narrow" w:cs="Arial"/>
              </w:rPr>
              <w:t xml:space="preserve">. </w:t>
            </w:r>
            <w:r w:rsidR="00EF3DD0">
              <w:rPr>
                <w:rFonts w:ascii="Arial Narrow" w:hAnsi="Arial Narrow" w:cs="Arial"/>
              </w:rPr>
              <w:t xml:space="preserve">The </w:t>
            </w:r>
            <w:r w:rsidR="000A3652">
              <w:rPr>
                <w:rFonts w:ascii="Arial Narrow" w:hAnsi="Arial Narrow" w:cs="Arial"/>
              </w:rPr>
              <w:t>Board of Directors</w:t>
            </w:r>
            <w:r w:rsidR="00EF3DD0">
              <w:rPr>
                <w:rFonts w:ascii="Arial Narrow" w:hAnsi="Arial Narrow" w:cs="Arial"/>
              </w:rPr>
              <w:t xml:space="preserve"> may increase </w:t>
            </w:r>
            <w:r w:rsidR="0008029D">
              <w:rPr>
                <w:rFonts w:ascii="Arial Narrow" w:hAnsi="Arial Narrow" w:cs="Arial"/>
              </w:rPr>
              <w:t xml:space="preserve">annual </w:t>
            </w:r>
            <w:r w:rsidR="00EF3DD0">
              <w:rPr>
                <w:rFonts w:ascii="Arial Narrow" w:hAnsi="Arial Narrow" w:cs="Arial"/>
              </w:rPr>
              <w:t xml:space="preserve">dues by up to </w:t>
            </w:r>
            <w:r w:rsidR="00C261AC">
              <w:rPr>
                <w:rFonts w:ascii="Arial Narrow" w:hAnsi="Arial Narrow" w:cs="Arial"/>
              </w:rPr>
              <w:t>2</w:t>
            </w:r>
            <w:r w:rsidR="00EF3DD0">
              <w:rPr>
                <w:rFonts w:ascii="Arial Narrow" w:hAnsi="Arial Narrow" w:cs="Arial"/>
              </w:rPr>
              <w:t xml:space="preserve">0% each per annum without approval of the </w:t>
            </w:r>
            <w:r w:rsidR="008D6B4C">
              <w:rPr>
                <w:rFonts w:ascii="Arial Narrow" w:hAnsi="Arial Narrow" w:cs="Arial"/>
              </w:rPr>
              <w:t>Members</w:t>
            </w:r>
            <w:r w:rsidR="00D21D05">
              <w:rPr>
                <w:rFonts w:ascii="Arial Narrow" w:hAnsi="Arial Narrow" w:cs="Arial"/>
              </w:rPr>
              <w:t xml:space="preserve">. </w:t>
            </w:r>
            <w:r w:rsidR="00D21D05" w:rsidRPr="00D21D05">
              <w:rPr>
                <w:rFonts w:ascii="Arial Narrow" w:hAnsi="Arial Narrow" w:cs="Arial"/>
              </w:rPr>
              <w:t>Membership initiation fees</w:t>
            </w:r>
            <w:r w:rsidR="00D21D05">
              <w:rPr>
                <w:rFonts w:ascii="Arial Narrow" w:hAnsi="Arial Narrow" w:cs="Arial"/>
              </w:rPr>
              <w:t xml:space="preserve"> shall be set in the discretion of the Board of Directors</w:t>
            </w:r>
            <w:proofErr w:type="gramStart"/>
            <w:r w:rsidR="00D21D05">
              <w:rPr>
                <w:rFonts w:ascii="Arial Narrow" w:hAnsi="Arial Narrow" w:cs="Arial"/>
              </w:rPr>
              <w:t>.</w:t>
            </w:r>
            <w:r w:rsidR="00EC4D6A">
              <w:rPr>
                <w:rFonts w:ascii="Arial Narrow" w:hAnsi="Arial Narrow" w:cs="Arial"/>
              </w:rPr>
              <w:t xml:space="preserve">  </w:t>
            </w:r>
            <w:proofErr w:type="gramEnd"/>
            <w:r w:rsidR="00EC4D6A">
              <w:rPr>
                <w:rFonts w:ascii="Arial Narrow" w:hAnsi="Arial Narrow" w:cs="Arial"/>
              </w:rPr>
              <w:t xml:space="preserve">Annual dues may be paid in a lump sum, or on such other </w:t>
            </w:r>
            <w:r w:rsidR="00117F25">
              <w:rPr>
                <w:rFonts w:ascii="Arial Narrow" w:hAnsi="Arial Narrow" w:cs="Arial"/>
              </w:rPr>
              <w:t xml:space="preserve">periodic </w:t>
            </w:r>
            <w:r w:rsidR="00EC4D6A">
              <w:rPr>
                <w:rFonts w:ascii="Arial Narrow" w:hAnsi="Arial Narrow" w:cs="Arial"/>
              </w:rPr>
              <w:t>terms in the discretion of the Board of Directors.</w:t>
            </w:r>
          </w:p>
          <w:p w14:paraId="6BF19E86" w14:textId="7A4457EE" w:rsidR="00D21D05" w:rsidRDefault="005322CD" w:rsidP="00A7555A">
            <w:pPr>
              <w:spacing w:before="240"/>
              <w:rPr>
                <w:rFonts w:ascii="Arial Narrow" w:hAnsi="Arial Narrow" w:cs="Arial"/>
              </w:rPr>
            </w:pPr>
            <w:r w:rsidRPr="005322CD">
              <w:rPr>
                <w:rFonts w:ascii="Arial Narrow" w:hAnsi="Arial Narrow" w:cs="Arial"/>
              </w:rPr>
              <w:t>The</w:t>
            </w:r>
            <w:r w:rsidR="006A612C">
              <w:rPr>
                <w:rFonts w:ascii="Arial Narrow" w:hAnsi="Arial Narrow" w:cs="Arial"/>
              </w:rPr>
              <w:t xml:space="preserve"> defined </w:t>
            </w:r>
            <w:r w:rsidRPr="005322CD">
              <w:rPr>
                <w:rFonts w:ascii="Arial Narrow" w:hAnsi="Arial Narrow" w:cs="Arial"/>
              </w:rPr>
              <w:t xml:space="preserve">membership </w:t>
            </w:r>
            <w:r w:rsidR="006A612C">
              <w:rPr>
                <w:rFonts w:ascii="Arial Narrow" w:hAnsi="Arial Narrow" w:cs="Arial"/>
              </w:rPr>
              <w:t>categories</w:t>
            </w:r>
            <w:r w:rsidR="008D6B4C">
              <w:rPr>
                <w:rFonts w:ascii="Arial Narrow" w:hAnsi="Arial Narrow" w:cs="Arial"/>
              </w:rPr>
              <w:t xml:space="preserve"> shall include </w:t>
            </w:r>
            <w:r w:rsidR="0040655A">
              <w:rPr>
                <w:rFonts w:ascii="Arial Narrow" w:hAnsi="Arial Narrow" w:cs="Arial"/>
              </w:rPr>
              <w:t>an</w:t>
            </w:r>
            <w:r w:rsidRPr="005322CD">
              <w:rPr>
                <w:rFonts w:ascii="Arial Narrow" w:hAnsi="Arial Narrow" w:cs="Arial"/>
              </w:rPr>
              <w:t xml:space="preserve"> </w:t>
            </w:r>
            <w:r w:rsidR="00990113">
              <w:rPr>
                <w:rFonts w:ascii="Arial Narrow" w:hAnsi="Arial Narrow" w:cs="Arial"/>
              </w:rPr>
              <w:t>Individual</w:t>
            </w:r>
            <w:r w:rsidRPr="005322CD">
              <w:rPr>
                <w:rFonts w:ascii="Arial Narrow" w:hAnsi="Arial Narrow" w:cs="Arial"/>
              </w:rPr>
              <w:t xml:space="preserve"> </w:t>
            </w:r>
            <w:r w:rsidR="00733BF4">
              <w:rPr>
                <w:rFonts w:ascii="Arial Narrow" w:hAnsi="Arial Narrow" w:cs="Arial"/>
              </w:rPr>
              <w:t>M</w:t>
            </w:r>
            <w:r w:rsidRPr="005322CD">
              <w:rPr>
                <w:rFonts w:ascii="Arial Narrow" w:hAnsi="Arial Narrow" w:cs="Arial"/>
              </w:rPr>
              <w:t xml:space="preserve">embership, </w:t>
            </w:r>
            <w:r w:rsidR="008D6B4C">
              <w:rPr>
                <w:rFonts w:ascii="Arial Narrow" w:hAnsi="Arial Narrow" w:cs="Arial"/>
              </w:rPr>
              <w:t xml:space="preserve">a </w:t>
            </w:r>
            <w:r w:rsidRPr="005322CD">
              <w:rPr>
                <w:rFonts w:ascii="Arial Narrow" w:hAnsi="Arial Narrow" w:cs="Arial"/>
              </w:rPr>
              <w:t xml:space="preserve">Family </w:t>
            </w:r>
            <w:r w:rsidR="00733BF4">
              <w:rPr>
                <w:rFonts w:ascii="Arial Narrow" w:hAnsi="Arial Narrow" w:cs="Arial"/>
              </w:rPr>
              <w:t>M</w:t>
            </w:r>
            <w:r w:rsidRPr="005322CD">
              <w:rPr>
                <w:rFonts w:ascii="Arial Narrow" w:hAnsi="Arial Narrow" w:cs="Arial"/>
              </w:rPr>
              <w:t xml:space="preserve">embership, or </w:t>
            </w:r>
            <w:r w:rsidR="008D6B4C">
              <w:rPr>
                <w:rFonts w:ascii="Arial Narrow" w:hAnsi="Arial Narrow" w:cs="Arial"/>
              </w:rPr>
              <w:t xml:space="preserve">a </w:t>
            </w:r>
            <w:r w:rsidRPr="005322CD">
              <w:rPr>
                <w:rFonts w:ascii="Arial Narrow" w:hAnsi="Arial Narrow" w:cs="Arial"/>
              </w:rPr>
              <w:t xml:space="preserve">Junior </w:t>
            </w:r>
            <w:r w:rsidR="00733BF4">
              <w:rPr>
                <w:rFonts w:ascii="Arial Narrow" w:hAnsi="Arial Narrow" w:cs="Arial"/>
              </w:rPr>
              <w:t>M</w:t>
            </w:r>
            <w:r w:rsidRPr="005322CD">
              <w:rPr>
                <w:rFonts w:ascii="Arial Narrow" w:hAnsi="Arial Narrow" w:cs="Arial"/>
              </w:rPr>
              <w:t xml:space="preserve">embership. </w:t>
            </w:r>
          </w:p>
          <w:p w14:paraId="6DDB57B9" w14:textId="635848AC" w:rsidR="00733BF4" w:rsidRDefault="0040655A" w:rsidP="00A7555A">
            <w:pPr>
              <w:spacing w:before="240"/>
              <w:rPr>
                <w:rFonts w:ascii="Arial Narrow" w:hAnsi="Arial Narrow" w:cs="Arial"/>
              </w:rPr>
            </w:pPr>
            <w:r>
              <w:rPr>
                <w:rFonts w:ascii="Arial Narrow" w:hAnsi="Arial Narrow" w:cs="Arial"/>
              </w:rPr>
              <w:t>An</w:t>
            </w:r>
            <w:r w:rsidR="00733BF4">
              <w:rPr>
                <w:rFonts w:ascii="Arial Narrow" w:hAnsi="Arial Narrow" w:cs="Arial"/>
              </w:rPr>
              <w:t xml:space="preserve"> </w:t>
            </w:r>
            <w:r w:rsidR="00990113">
              <w:rPr>
                <w:rFonts w:ascii="Arial Narrow" w:hAnsi="Arial Narrow" w:cs="Arial"/>
              </w:rPr>
              <w:t>Individual</w:t>
            </w:r>
            <w:r w:rsidR="00733BF4">
              <w:rPr>
                <w:rFonts w:ascii="Arial Narrow" w:hAnsi="Arial Narrow" w:cs="Arial"/>
              </w:rPr>
              <w:t xml:space="preserve"> Membership shall be defined as a</w:t>
            </w:r>
            <w:r w:rsidR="00EC4D6A">
              <w:rPr>
                <w:rFonts w:ascii="Arial Narrow" w:hAnsi="Arial Narrow" w:cs="Arial"/>
              </w:rPr>
              <w:t xml:space="preserve">n </w:t>
            </w:r>
            <w:r w:rsidR="00733BF4">
              <w:rPr>
                <w:rFonts w:ascii="Arial Narrow" w:hAnsi="Arial Narrow" w:cs="Arial"/>
              </w:rPr>
              <w:t xml:space="preserve">individual </w:t>
            </w:r>
            <w:r w:rsidR="00174BF9">
              <w:rPr>
                <w:rFonts w:ascii="Arial Narrow" w:hAnsi="Arial Narrow" w:cs="Arial"/>
              </w:rPr>
              <w:t>21</w:t>
            </w:r>
            <w:r w:rsidR="00733BF4">
              <w:rPr>
                <w:rFonts w:ascii="Arial Narrow" w:hAnsi="Arial Narrow" w:cs="Arial"/>
              </w:rPr>
              <w:t xml:space="preserve"> years of age o</w:t>
            </w:r>
            <w:r w:rsidR="00174BF9">
              <w:rPr>
                <w:rFonts w:ascii="Arial Narrow" w:hAnsi="Arial Narrow" w:cs="Arial"/>
              </w:rPr>
              <w:t>lder.</w:t>
            </w:r>
            <w:r w:rsidR="00733BF4">
              <w:rPr>
                <w:rFonts w:ascii="Arial Narrow" w:hAnsi="Arial Narrow" w:cs="Arial"/>
              </w:rPr>
              <w:t xml:space="preserve"> </w:t>
            </w:r>
          </w:p>
          <w:p w14:paraId="63666332" w14:textId="2AEE2C0A" w:rsidR="00D21D05" w:rsidRDefault="005322CD" w:rsidP="00A7555A">
            <w:pPr>
              <w:spacing w:before="240"/>
              <w:rPr>
                <w:rFonts w:ascii="Arial Narrow" w:hAnsi="Arial Narrow" w:cs="Arial"/>
              </w:rPr>
            </w:pPr>
            <w:bookmarkStart w:id="1" w:name="_Hlk110851427"/>
            <w:r w:rsidRPr="005322CD">
              <w:rPr>
                <w:rFonts w:ascii="Arial Narrow" w:hAnsi="Arial Narrow" w:cs="Arial"/>
              </w:rPr>
              <w:t xml:space="preserve">A Family </w:t>
            </w:r>
            <w:r w:rsidR="00733BF4">
              <w:rPr>
                <w:rFonts w:ascii="Arial Narrow" w:hAnsi="Arial Narrow" w:cs="Arial"/>
              </w:rPr>
              <w:t>M</w:t>
            </w:r>
            <w:r w:rsidRPr="005322CD">
              <w:rPr>
                <w:rFonts w:ascii="Arial Narrow" w:hAnsi="Arial Narrow" w:cs="Arial"/>
              </w:rPr>
              <w:t xml:space="preserve">embership shall be defined as a head of household and </w:t>
            </w:r>
            <w:r w:rsidR="00BF361E">
              <w:rPr>
                <w:rFonts w:ascii="Arial Narrow" w:hAnsi="Arial Narrow" w:cs="Arial"/>
              </w:rPr>
              <w:t>spouse or partner</w:t>
            </w:r>
            <w:r w:rsidRPr="005322CD">
              <w:rPr>
                <w:rFonts w:ascii="Arial Narrow" w:hAnsi="Arial Narrow" w:cs="Arial"/>
              </w:rPr>
              <w:t xml:space="preserve"> and all dependent children to the extent set forth in Section 3 of this Article, or a single head of household and all dependent children as described in Section 3 of this Article. </w:t>
            </w:r>
          </w:p>
          <w:bookmarkEnd w:id="1"/>
          <w:p w14:paraId="52F74EB1" w14:textId="0E038932" w:rsidR="004E6657" w:rsidRDefault="005322CD" w:rsidP="00A7555A">
            <w:pPr>
              <w:spacing w:before="240"/>
              <w:rPr>
                <w:rFonts w:ascii="Arial Narrow" w:hAnsi="Arial Narrow" w:cs="Arial"/>
              </w:rPr>
            </w:pPr>
            <w:r w:rsidRPr="005322CD">
              <w:rPr>
                <w:rFonts w:ascii="Arial Narrow" w:hAnsi="Arial Narrow" w:cs="Arial"/>
              </w:rPr>
              <w:t xml:space="preserve">A Junior </w:t>
            </w:r>
            <w:r w:rsidR="00733BF4">
              <w:rPr>
                <w:rFonts w:ascii="Arial Narrow" w:hAnsi="Arial Narrow" w:cs="Arial"/>
              </w:rPr>
              <w:t>M</w:t>
            </w:r>
            <w:r w:rsidRPr="005322CD">
              <w:rPr>
                <w:rFonts w:ascii="Arial Narrow" w:hAnsi="Arial Narrow" w:cs="Arial"/>
              </w:rPr>
              <w:t xml:space="preserve">embership shall be defined as a non-voting membership for Juniors 18 to 21 years old with restrictions on their activities and privileges as established by the Board of Directors. </w:t>
            </w:r>
          </w:p>
          <w:p w14:paraId="05ADD8F5" w14:textId="315670F3" w:rsidR="005063F9" w:rsidRDefault="005063F9" w:rsidP="00A7555A">
            <w:pPr>
              <w:spacing w:before="240"/>
              <w:rPr>
                <w:rFonts w:ascii="Arial Narrow" w:hAnsi="Arial Narrow" w:cs="Arial"/>
              </w:rPr>
            </w:pPr>
            <w:r w:rsidRPr="005322CD">
              <w:rPr>
                <w:rFonts w:ascii="Arial Narrow" w:hAnsi="Arial Narrow" w:cs="Arial"/>
              </w:rPr>
              <w:t xml:space="preserve">Procedures to convert from </w:t>
            </w:r>
            <w:r w:rsidR="0040655A" w:rsidRPr="005322CD">
              <w:rPr>
                <w:rFonts w:ascii="Arial Narrow" w:hAnsi="Arial Narrow" w:cs="Arial"/>
              </w:rPr>
              <w:t>an</w:t>
            </w:r>
            <w:r w:rsidRPr="005322CD">
              <w:rPr>
                <w:rFonts w:ascii="Arial Narrow" w:hAnsi="Arial Narrow" w:cs="Arial"/>
              </w:rPr>
              <w:t xml:space="preserve"> </w:t>
            </w:r>
            <w:r>
              <w:rPr>
                <w:rFonts w:ascii="Arial Narrow" w:hAnsi="Arial Narrow" w:cs="Arial"/>
              </w:rPr>
              <w:t>Individual</w:t>
            </w:r>
            <w:r w:rsidRPr="005322CD">
              <w:rPr>
                <w:rFonts w:ascii="Arial Narrow" w:hAnsi="Arial Narrow" w:cs="Arial"/>
              </w:rPr>
              <w:t xml:space="preserve"> </w:t>
            </w:r>
            <w:r>
              <w:rPr>
                <w:rFonts w:ascii="Arial Narrow" w:hAnsi="Arial Narrow" w:cs="Arial"/>
              </w:rPr>
              <w:t>M</w:t>
            </w:r>
            <w:r w:rsidRPr="005322CD">
              <w:rPr>
                <w:rFonts w:ascii="Arial Narrow" w:hAnsi="Arial Narrow" w:cs="Arial"/>
              </w:rPr>
              <w:t xml:space="preserve">embership to a Family </w:t>
            </w:r>
            <w:r>
              <w:rPr>
                <w:rFonts w:ascii="Arial Narrow" w:hAnsi="Arial Narrow" w:cs="Arial"/>
              </w:rPr>
              <w:t>M</w:t>
            </w:r>
            <w:r w:rsidRPr="005322CD">
              <w:rPr>
                <w:rFonts w:ascii="Arial Narrow" w:hAnsi="Arial Narrow" w:cs="Arial"/>
              </w:rPr>
              <w:t>embership</w:t>
            </w:r>
            <w:r>
              <w:rPr>
                <w:rFonts w:ascii="Arial Narrow" w:hAnsi="Arial Narrow" w:cs="Arial"/>
              </w:rPr>
              <w:t>, or vice versa</w:t>
            </w:r>
            <w:r w:rsidRPr="005322CD">
              <w:rPr>
                <w:rFonts w:ascii="Arial Narrow" w:hAnsi="Arial Narrow" w:cs="Arial"/>
              </w:rPr>
              <w:t xml:space="preserve"> shall be</w:t>
            </w:r>
            <w:r w:rsidRPr="00A678AD">
              <w:rPr>
                <w:rFonts w:ascii="Arial Narrow" w:hAnsi="Arial Narrow" w:cs="Arial"/>
              </w:rPr>
              <w:t xml:space="preserve"> </w:t>
            </w:r>
            <w:r w:rsidRPr="005322CD">
              <w:rPr>
                <w:rFonts w:ascii="Arial Narrow" w:hAnsi="Arial Narrow" w:cs="Arial"/>
              </w:rPr>
              <w:t>established</w:t>
            </w:r>
            <w:r w:rsidRPr="00A678AD">
              <w:rPr>
                <w:rFonts w:ascii="Arial Narrow" w:hAnsi="Arial Narrow" w:cs="Arial"/>
              </w:rPr>
              <w:t xml:space="preserve"> by the Board of Directors.</w:t>
            </w:r>
            <w:r w:rsidRPr="005322CD">
              <w:rPr>
                <w:rFonts w:ascii="Arial Narrow" w:hAnsi="Arial Narrow" w:cs="Arial"/>
              </w:rPr>
              <w:t xml:space="preserve"> Procedures to convert from a</w:t>
            </w:r>
            <w:r>
              <w:rPr>
                <w:rFonts w:ascii="Arial Narrow" w:hAnsi="Arial Narrow" w:cs="Arial"/>
              </w:rPr>
              <w:t xml:space="preserve"> Junior M</w:t>
            </w:r>
            <w:r w:rsidRPr="005322CD">
              <w:rPr>
                <w:rFonts w:ascii="Arial Narrow" w:hAnsi="Arial Narrow" w:cs="Arial"/>
              </w:rPr>
              <w:t>embership to a</w:t>
            </w:r>
            <w:r w:rsidR="00CE7715">
              <w:rPr>
                <w:rFonts w:ascii="Arial Narrow" w:hAnsi="Arial Narrow" w:cs="Arial"/>
              </w:rPr>
              <w:t>n</w:t>
            </w:r>
            <w:r w:rsidRPr="005322CD">
              <w:rPr>
                <w:rFonts w:ascii="Arial Narrow" w:hAnsi="Arial Narrow" w:cs="Arial"/>
              </w:rPr>
              <w:t xml:space="preserve"> </w:t>
            </w:r>
            <w:r>
              <w:rPr>
                <w:rFonts w:ascii="Arial Narrow" w:hAnsi="Arial Narrow" w:cs="Arial"/>
              </w:rPr>
              <w:t xml:space="preserve">Individual or </w:t>
            </w:r>
            <w:r w:rsidRPr="005322CD">
              <w:rPr>
                <w:rFonts w:ascii="Arial Narrow" w:hAnsi="Arial Narrow" w:cs="Arial"/>
              </w:rPr>
              <w:t xml:space="preserve">Family </w:t>
            </w:r>
            <w:r>
              <w:rPr>
                <w:rFonts w:ascii="Arial Narrow" w:hAnsi="Arial Narrow" w:cs="Arial"/>
              </w:rPr>
              <w:t>M</w:t>
            </w:r>
            <w:r w:rsidRPr="005322CD">
              <w:rPr>
                <w:rFonts w:ascii="Arial Narrow" w:hAnsi="Arial Narrow" w:cs="Arial"/>
              </w:rPr>
              <w:t>embership shall be</w:t>
            </w:r>
            <w:r w:rsidRPr="00D45783">
              <w:rPr>
                <w:rFonts w:ascii="Arial Narrow" w:hAnsi="Arial Narrow" w:cs="Arial"/>
              </w:rPr>
              <w:t xml:space="preserve"> </w:t>
            </w:r>
            <w:r w:rsidRPr="005322CD">
              <w:rPr>
                <w:rFonts w:ascii="Arial Narrow" w:hAnsi="Arial Narrow" w:cs="Arial"/>
              </w:rPr>
              <w:t>established</w:t>
            </w:r>
            <w:r w:rsidRPr="00D45783">
              <w:rPr>
                <w:rFonts w:ascii="Arial Narrow" w:hAnsi="Arial Narrow" w:cs="Arial"/>
              </w:rPr>
              <w:t xml:space="preserve"> by the Board of Directors.</w:t>
            </w:r>
          </w:p>
          <w:p w14:paraId="3668387E" w14:textId="19B3115D" w:rsidR="005322CD" w:rsidRPr="00A678AD" w:rsidRDefault="005322CD" w:rsidP="00A7555A">
            <w:pPr>
              <w:spacing w:before="240"/>
              <w:rPr>
                <w:rFonts w:ascii="Arial Narrow" w:hAnsi="Arial Narrow" w:cs="Arial"/>
              </w:rPr>
            </w:pPr>
            <w:r w:rsidRPr="005322CD">
              <w:rPr>
                <w:rFonts w:ascii="Arial Narrow" w:hAnsi="Arial Narrow" w:cs="Arial"/>
              </w:rPr>
              <w:t xml:space="preserve">Exceptions to the membership </w:t>
            </w:r>
            <w:r w:rsidR="008D6B4C">
              <w:rPr>
                <w:rFonts w:ascii="Arial Narrow" w:hAnsi="Arial Narrow" w:cs="Arial"/>
              </w:rPr>
              <w:t>options</w:t>
            </w:r>
            <w:r w:rsidRPr="005322CD">
              <w:rPr>
                <w:rFonts w:ascii="Arial Narrow" w:hAnsi="Arial Narrow" w:cs="Arial"/>
              </w:rPr>
              <w:t xml:space="preserve"> may be made by the Board of</w:t>
            </w:r>
            <w:r w:rsidR="00D21D05">
              <w:rPr>
                <w:rFonts w:ascii="Arial Narrow" w:hAnsi="Arial Narrow" w:cs="Arial"/>
              </w:rPr>
              <w:t xml:space="preserve"> </w:t>
            </w:r>
            <w:r w:rsidRPr="005322CD">
              <w:rPr>
                <w:rFonts w:ascii="Arial Narrow" w:hAnsi="Arial Narrow" w:cs="Arial"/>
              </w:rPr>
              <w:t xml:space="preserve">Directors on an individual </w:t>
            </w:r>
            <w:r w:rsidR="008D6B4C">
              <w:rPr>
                <w:rFonts w:ascii="Arial Narrow" w:hAnsi="Arial Narrow" w:cs="Arial"/>
              </w:rPr>
              <w:t xml:space="preserve">case-by-case </w:t>
            </w:r>
            <w:r w:rsidRPr="005322CD">
              <w:rPr>
                <w:rFonts w:ascii="Arial Narrow" w:hAnsi="Arial Narrow" w:cs="Arial"/>
              </w:rPr>
              <w:t>basis as they deem appropriate.</w:t>
            </w:r>
          </w:p>
          <w:p w14:paraId="6A71F3BD" w14:textId="0D32C659" w:rsidR="005322CD" w:rsidRPr="00A678AD" w:rsidRDefault="009864D3" w:rsidP="00A7555A">
            <w:pPr>
              <w:spacing w:before="240"/>
              <w:rPr>
                <w:rFonts w:ascii="Arial Narrow" w:hAnsi="Arial Narrow" w:cs="Arial"/>
              </w:rPr>
            </w:pPr>
            <w:r>
              <w:rPr>
                <w:rFonts w:ascii="Arial Narrow" w:hAnsi="Arial Narrow" w:cs="Arial"/>
              </w:rPr>
              <w:t>For n</w:t>
            </w:r>
            <w:r w:rsidR="005322CD" w:rsidRPr="005322CD">
              <w:rPr>
                <w:rFonts w:ascii="Arial Narrow" w:hAnsi="Arial Narrow" w:cs="Arial"/>
              </w:rPr>
              <w:t xml:space="preserve">ew </w:t>
            </w:r>
            <w:r w:rsidR="00CE7715">
              <w:rPr>
                <w:rFonts w:ascii="Arial Narrow" w:hAnsi="Arial Narrow" w:cs="Arial"/>
              </w:rPr>
              <w:t>m</w:t>
            </w:r>
            <w:r w:rsidR="005322CD" w:rsidRPr="005322CD">
              <w:rPr>
                <w:rFonts w:ascii="Arial Narrow" w:hAnsi="Arial Narrow" w:cs="Arial"/>
              </w:rPr>
              <w:t xml:space="preserve">embers </w:t>
            </w:r>
            <w:r>
              <w:rPr>
                <w:rFonts w:ascii="Arial Narrow" w:hAnsi="Arial Narrow" w:cs="Arial"/>
              </w:rPr>
              <w:t>p</w:t>
            </w:r>
            <w:r w:rsidR="005322CD" w:rsidRPr="005322CD">
              <w:rPr>
                <w:rFonts w:ascii="Arial Narrow" w:hAnsi="Arial Narrow" w:cs="Arial"/>
              </w:rPr>
              <w:t xml:space="preserve">ayment of an initiation fee, </w:t>
            </w:r>
            <w:r w:rsidR="00117F25">
              <w:rPr>
                <w:rFonts w:ascii="Arial Narrow" w:hAnsi="Arial Narrow" w:cs="Arial"/>
              </w:rPr>
              <w:t xml:space="preserve">and </w:t>
            </w:r>
            <w:r w:rsidR="005322CD" w:rsidRPr="005322CD">
              <w:rPr>
                <w:rFonts w:ascii="Arial Narrow" w:hAnsi="Arial Narrow" w:cs="Arial"/>
              </w:rPr>
              <w:t>a</w:t>
            </w:r>
            <w:r w:rsidR="00117F25">
              <w:rPr>
                <w:rFonts w:ascii="Arial Narrow" w:hAnsi="Arial Narrow" w:cs="Arial"/>
              </w:rPr>
              <w:t xml:space="preserve">ll or a portion of the annual dues as determined by the Board </w:t>
            </w:r>
            <w:r w:rsidR="005322CD" w:rsidRPr="005322CD">
              <w:rPr>
                <w:rFonts w:ascii="Arial Narrow" w:hAnsi="Arial Narrow" w:cs="Arial"/>
              </w:rPr>
              <w:t>shall accompany all applications for membership. The dues and fees for a Junior</w:t>
            </w:r>
            <w:r w:rsidR="005063F9">
              <w:rPr>
                <w:rFonts w:ascii="Arial Narrow" w:hAnsi="Arial Narrow" w:cs="Arial"/>
              </w:rPr>
              <w:t xml:space="preserve"> M</w:t>
            </w:r>
            <w:r w:rsidR="005322CD" w:rsidRPr="005322CD">
              <w:rPr>
                <w:rFonts w:ascii="Arial Narrow" w:hAnsi="Arial Narrow" w:cs="Arial"/>
              </w:rPr>
              <w:t>embership will be one-half of the above dues and fees.</w:t>
            </w:r>
          </w:p>
          <w:p w14:paraId="5A7BA196" w14:textId="0E3897E3" w:rsidR="00D45783" w:rsidRPr="00A678AD" w:rsidRDefault="00D45783" w:rsidP="00D45783">
            <w:pPr>
              <w:spacing w:before="240"/>
              <w:rPr>
                <w:rFonts w:ascii="Arial Narrow" w:hAnsi="Arial Narrow" w:cs="Arial"/>
              </w:rPr>
            </w:pPr>
          </w:p>
        </w:tc>
      </w:tr>
      <w:tr w:rsidR="005322CD" w14:paraId="7F461E0F" w14:textId="77777777" w:rsidTr="00923676">
        <w:tc>
          <w:tcPr>
            <w:tcW w:w="1525" w:type="dxa"/>
          </w:tcPr>
          <w:p w14:paraId="4C4703F9" w14:textId="68C1B859" w:rsidR="005322CD" w:rsidRPr="00A678AD" w:rsidRDefault="005322CD" w:rsidP="00A7555A">
            <w:pPr>
              <w:spacing w:before="240"/>
              <w:rPr>
                <w:rFonts w:ascii="Arial Narrow" w:hAnsi="Arial Narrow" w:cs="Arial"/>
              </w:rPr>
            </w:pPr>
            <w:r w:rsidRPr="00A678AD">
              <w:rPr>
                <w:rFonts w:ascii="Arial Narrow" w:hAnsi="Arial Narrow" w:cs="Arial"/>
              </w:rPr>
              <w:t>Section 3</w:t>
            </w:r>
          </w:p>
        </w:tc>
        <w:tc>
          <w:tcPr>
            <w:tcW w:w="7825" w:type="dxa"/>
          </w:tcPr>
          <w:p w14:paraId="2D664614" w14:textId="5E238510" w:rsidR="005322CD" w:rsidRPr="005322CD" w:rsidRDefault="005322CD" w:rsidP="00A7555A">
            <w:pPr>
              <w:spacing w:before="240"/>
              <w:rPr>
                <w:rFonts w:ascii="Arial Narrow" w:hAnsi="Arial Narrow" w:cs="Arial"/>
              </w:rPr>
            </w:pPr>
            <w:r w:rsidRPr="005322CD">
              <w:rPr>
                <w:rFonts w:ascii="Arial Narrow" w:hAnsi="Arial Narrow" w:cs="Arial"/>
              </w:rPr>
              <w:t xml:space="preserve">Dependents under twenty-one years of age or dependents who are full time undergraduate students </w:t>
            </w:r>
            <w:r w:rsidR="00F27404">
              <w:rPr>
                <w:rFonts w:ascii="Arial Narrow" w:hAnsi="Arial Narrow" w:cs="Arial"/>
              </w:rPr>
              <w:t xml:space="preserve">under twenty-six years of age </w:t>
            </w:r>
            <w:r w:rsidRPr="005322CD">
              <w:rPr>
                <w:rFonts w:ascii="Arial Narrow" w:hAnsi="Arial Narrow" w:cs="Arial"/>
              </w:rPr>
              <w:t xml:space="preserve">whose parent(s) or legal guardian(s) hold a valid </w:t>
            </w:r>
            <w:r w:rsidR="00D45783">
              <w:rPr>
                <w:rFonts w:ascii="Arial Narrow" w:hAnsi="Arial Narrow" w:cs="Arial"/>
              </w:rPr>
              <w:t>F</w:t>
            </w:r>
            <w:r w:rsidRPr="005322CD">
              <w:rPr>
                <w:rFonts w:ascii="Arial Narrow" w:hAnsi="Arial Narrow" w:cs="Arial"/>
              </w:rPr>
              <w:t xml:space="preserve">amily </w:t>
            </w:r>
            <w:r w:rsidR="00733BF4">
              <w:rPr>
                <w:rFonts w:ascii="Arial Narrow" w:hAnsi="Arial Narrow" w:cs="Arial"/>
              </w:rPr>
              <w:lastRenderedPageBreak/>
              <w:t>M</w:t>
            </w:r>
            <w:r w:rsidRPr="005322CD">
              <w:rPr>
                <w:rFonts w:ascii="Arial Narrow" w:hAnsi="Arial Narrow" w:cs="Arial"/>
              </w:rPr>
              <w:t xml:space="preserve">embership as defined in Section 2, above, shall be eligible to receive all club privileges except voting, at the discretion of the </w:t>
            </w:r>
            <w:r w:rsidR="000A3652">
              <w:rPr>
                <w:rFonts w:ascii="Arial Narrow" w:hAnsi="Arial Narrow" w:cs="Arial"/>
              </w:rPr>
              <w:t>Board of Directors</w:t>
            </w:r>
            <w:r w:rsidRPr="005322CD">
              <w:rPr>
                <w:rFonts w:ascii="Arial Narrow" w:hAnsi="Arial Narrow" w:cs="Arial"/>
              </w:rPr>
              <w:t xml:space="preserve">. Upon reaching the age of twenty-one or leaving full time student status, these persons must establish </w:t>
            </w:r>
            <w:r w:rsidR="005063F9">
              <w:rPr>
                <w:rFonts w:ascii="Arial Narrow" w:hAnsi="Arial Narrow" w:cs="Arial"/>
              </w:rPr>
              <w:t>Individual</w:t>
            </w:r>
            <w:r w:rsidR="00D45783">
              <w:rPr>
                <w:rFonts w:ascii="Arial Narrow" w:hAnsi="Arial Narrow" w:cs="Arial"/>
              </w:rPr>
              <w:t xml:space="preserve"> </w:t>
            </w:r>
            <w:r w:rsidR="00990113">
              <w:rPr>
                <w:rFonts w:ascii="Arial Narrow" w:hAnsi="Arial Narrow" w:cs="Arial"/>
              </w:rPr>
              <w:t>M</w:t>
            </w:r>
            <w:r w:rsidRPr="005322CD">
              <w:rPr>
                <w:rFonts w:ascii="Arial Narrow" w:hAnsi="Arial Narrow" w:cs="Arial"/>
              </w:rPr>
              <w:t xml:space="preserve">embership in </w:t>
            </w:r>
            <w:r w:rsidR="00FB53FA">
              <w:rPr>
                <w:rFonts w:ascii="Arial Narrow" w:hAnsi="Arial Narrow" w:cs="Arial"/>
              </w:rPr>
              <w:t>WCW</w:t>
            </w:r>
            <w:r w:rsidRPr="005322CD">
              <w:rPr>
                <w:rFonts w:ascii="Arial Narrow" w:hAnsi="Arial Narrow" w:cs="Arial"/>
              </w:rPr>
              <w:t xml:space="preserve"> in order to enjoy club privileges and responsibilities.</w:t>
            </w:r>
          </w:p>
          <w:p w14:paraId="5B7053A7" w14:textId="59803179" w:rsidR="005322CD" w:rsidRPr="00A678AD" w:rsidRDefault="0070643E" w:rsidP="00D21D05">
            <w:pPr>
              <w:spacing w:before="240"/>
              <w:rPr>
                <w:rFonts w:ascii="Arial Narrow" w:hAnsi="Arial Narrow" w:cs="Arial"/>
              </w:rPr>
            </w:pPr>
            <w:r>
              <w:rPr>
                <w:rFonts w:ascii="Arial Narrow" w:hAnsi="Arial Narrow" w:cs="Arial"/>
              </w:rPr>
              <w:t xml:space="preserve">Junior </w:t>
            </w:r>
            <w:r w:rsidR="00175870">
              <w:rPr>
                <w:rFonts w:ascii="Arial Narrow" w:hAnsi="Arial Narrow" w:cs="Arial"/>
              </w:rPr>
              <w:t>M</w:t>
            </w:r>
            <w:r>
              <w:rPr>
                <w:rFonts w:ascii="Arial Narrow" w:hAnsi="Arial Narrow" w:cs="Arial"/>
              </w:rPr>
              <w:t>embers</w:t>
            </w:r>
            <w:r w:rsidR="005322CD" w:rsidRPr="005322CD">
              <w:rPr>
                <w:rFonts w:ascii="Arial Narrow" w:hAnsi="Arial Narrow" w:cs="Arial"/>
              </w:rPr>
              <w:t xml:space="preserve"> converting to </w:t>
            </w:r>
            <w:r>
              <w:rPr>
                <w:rFonts w:ascii="Arial Narrow" w:hAnsi="Arial Narrow" w:cs="Arial"/>
              </w:rPr>
              <w:t xml:space="preserve">Individual Membership or Family Membership </w:t>
            </w:r>
            <w:r w:rsidR="005322CD" w:rsidRPr="005322CD">
              <w:rPr>
                <w:rFonts w:ascii="Arial Narrow" w:hAnsi="Arial Narrow" w:cs="Arial"/>
              </w:rPr>
              <w:t xml:space="preserve"> as described above, shall not be required to pay an initiation fee and their first year’s</w:t>
            </w:r>
            <w:r w:rsidR="00D21D05">
              <w:rPr>
                <w:rFonts w:ascii="Arial Narrow" w:hAnsi="Arial Narrow" w:cs="Arial"/>
              </w:rPr>
              <w:t xml:space="preserve"> </w:t>
            </w:r>
            <w:r w:rsidR="005322CD" w:rsidRPr="005322CD">
              <w:rPr>
                <w:rFonts w:ascii="Arial Narrow" w:hAnsi="Arial Narrow" w:cs="Arial"/>
              </w:rPr>
              <w:t>dues shall be one-half the current dues for a</w:t>
            </w:r>
            <w:r>
              <w:rPr>
                <w:rFonts w:ascii="Arial Narrow" w:hAnsi="Arial Narrow" w:cs="Arial"/>
              </w:rPr>
              <w:t xml:space="preserve">n Individual or Family </w:t>
            </w:r>
            <w:r w:rsidR="00CF1A8D">
              <w:rPr>
                <w:rFonts w:ascii="Arial Narrow" w:hAnsi="Arial Narrow" w:cs="Arial"/>
              </w:rPr>
              <w:t>Member</w:t>
            </w:r>
            <w:r>
              <w:rPr>
                <w:rFonts w:ascii="Arial Narrow" w:hAnsi="Arial Narrow" w:cs="Arial"/>
              </w:rPr>
              <w:t>ship</w:t>
            </w:r>
            <w:r w:rsidR="005322CD" w:rsidRPr="005322CD">
              <w:rPr>
                <w:rFonts w:ascii="Arial Narrow" w:hAnsi="Arial Narrow" w:cs="Arial"/>
              </w:rPr>
              <w:t>.</w:t>
            </w:r>
          </w:p>
        </w:tc>
      </w:tr>
      <w:tr w:rsidR="005322CD" w14:paraId="5E995B65" w14:textId="77777777" w:rsidTr="00923676">
        <w:tc>
          <w:tcPr>
            <w:tcW w:w="1525" w:type="dxa"/>
          </w:tcPr>
          <w:p w14:paraId="314C1E0B" w14:textId="7A4B6308" w:rsidR="005322CD" w:rsidRPr="00A678AD" w:rsidRDefault="005322CD" w:rsidP="00A7555A">
            <w:pPr>
              <w:spacing w:before="240"/>
              <w:rPr>
                <w:rFonts w:ascii="Arial Narrow" w:hAnsi="Arial Narrow" w:cs="Arial"/>
              </w:rPr>
            </w:pPr>
            <w:r w:rsidRPr="00A678AD">
              <w:rPr>
                <w:rFonts w:ascii="Arial Narrow" w:hAnsi="Arial Narrow" w:cs="Arial"/>
              </w:rPr>
              <w:lastRenderedPageBreak/>
              <w:t>Section 4</w:t>
            </w:r>
          </w:p>
        </w:tc>
        <w:tc>
          <w:tcPr>
            <w:tcW w:w="7825" w:type="dxa"/>
          </w:tcPr>
          <w:p w14:paraId="502961CA" w14:textId="00B04F81" w:rsidR="005322CD" w:rsidRPr="00A678AD" w:rsidRDefault="005322CD" w:rsidP="00A7555A">
            <w:pPr>
              <w:spacing w:before="240"/>
              <w:rPr>
                <w:rFonts w:ascii="Arial Narrow" w:hAnsi="Arial Narrow" w:cs="Arial"/>
              </w:rPr>
            </w:pPr>
            <w:r w:rsidRPr="005322CD">
              <w:rPr>
                <w:rFonts w:ascii="Arial Narrow" w:hAnsi="Arial Narrow" w:cs="Arial"/>
              </w:rPr>
              <w:t xml:space="preserve">The fiscal year of </w:t>
            </w:r>
            <w:r w:rsidR="009237F2">
              <w:rPr>
                <w:rFonts w:ascii="Arial Narrow" w:hAnsi="Arial Narrow" w:cs="Arial"/>
              </w:rPr>
              <w:t>WCW</w:t>
            </w:r>
            <w:r w:rsidRPr="005322CD">
              <w:rPr>
                <w:rFonts w:ascii="Arial Narrow" w:hAnsi="Arial Narrow" w:cs="Arial"/>
              </w:rPr>
              <w:t xml:space="preserve"> shall begin on April 1</w:t>
            </w:r>
            <w:r w:rsidR="00C36E47" w:rsidRPr="00F27404">
              <w:rPr>
                <w:rFonts w:ascii="Arial Narrow" w:hAnsi="Arial Narrow" w:cs="Arial"/>
                <w:vertAlign w:val="superscript"/>
              </w:rPr>
              <w:t>st</w:t>
            </w:r>
            <w:r w:rsidR="00C36E47">
              <w:rPr>
                <w:rFonts w:ascii="Arial Narrow" w:hAnsi="Arial Narrow" w:cs="Arial"/>
              </w:rPr>
              <w:t xml:space="preserve"> </w:t>
            </w:r>
            <w:r w:rsidRPr="005322CD">
              <w:rPr>
                <w:rFonts w:ascii="Arial Narrow" w:hAnsi="Arial Narrow" w:cs="Arial"/>
              </w:rPr>
              <w:t xml:space="preserve"> and end on March 31</w:t>
            </w:r>
            <w:r w:rsidR="00C36E47" w:rsidRPr="00F27404">
              <w:rPr>
                <w:rFonts w:ascii="Arial Narrow" w:hAnsi="Arial Narrow" w:cs="Arial"/>
                <w:vertAlign w:val="superscript"/>
              </w:rPr>
              <w:t>st</w:t>
            </w:r>
            <w:r w:rsidR="00C36E47">
              <w:rPr>
                <w:rFonts w:ascii="Arial Narrow" w:hAnsi="Arial Narrow" w:cs="Arial"/>
              </w:rPr>
              <w:t xml:space="preserve"> </w:t>
            </w:r>
            <w:r w:rsidRPr="005322CD">
              <w:rPr>
                <w:rFonts w:ascii="Arial Narrow" w:hAnsi="Arial Narrow" w:cs="Arial"/>
              </w:rPr>
              <w:t>. The membe</w:t>
            </w:r>
            <w:r w:rsidRPr="00A678AD">
              <w:rPr>
                <w:rFonts w:ascii="Arial Narrow" w:hAnsi="Arial Narrow" w:cs="Arial"/>
              </w:rPr>
              <w:t>r</w:t>
            </w:r>
            <w:r w:rsidRPr="005322CD">
              <w:rPr>
                <w:rFonts w:ascii="Arial Narrow" w:hAnsi="Arial Narrow" w:cs="Arial"/>
              </w:rPr>
              <w:t>ship year</w:t>
            </w:r>
            <w:r w:rsidRPr="00A678AD">
              <w:rPr>
                <w:rFonts w:ascii="Arial Narrow" w:hAnsi="Arial Narrow" w:cs="Arial"/>
              </w:rPr>
              <w:t xml:space="preserve"> </w:t>
            </w:r>
            <w:r w:rsidRPr="005322CD">
              <w:rPr>
                <w:rFonts w:ascii="Arial Narrow" w:hAnsi="Arial Narrow" w:cs="Arial"/>
              </w:rPr>
              <w:t>shall correspond to the calendar year and dues will be due on January 1 of each year.</w:t>
            </w:r>
          </w:p>
        </w:tc>
      </w:tr>
      <w:tr w:rsidR="005322CD" w14:paraId="1C6951CE" w14:textId="77777777" w:rsidTr="00923676">
        <w:tc>
          <w:tcPr>
            <w:tcW w:w="1525" w:type="dxa"/>
          </w:tcPr>
          <w:p w14:paraId="09EC1E7D" w14:textId="6C1E1DD8" w:rsidR="005322CD" w:rsidRPr="00A678AD" w:rsidRDefault="005322CD" w:rsidP="00A7555A">
            <w:pPr>
              <w:spacing w:before="240"/>
              <w:rPr>
                <w:rFonts w:ascii="Arial Narrow" w:hAnsi="Arial Narrow" w:cs="Arial"/>
              </w:rPr>
            </w:pPr>
            <w:r w:rsidRPr="00A678AD">
              <w:rPr>
                <w:rFonts w:ascii="Arial Narrow" w:hAnsi="Arial Narrow" w:cs="Arial"/>
              </w:rPr>
              <w:t>Section 5</w:t>
            </w:r>
          </w:p>
        </w:tc>
        <w:tc>
          <w:tcPr>
            <w:tcW w:w="7825" w:type="dxa"/>
          </w:tcPr>
          <w:p w14:paraId="425A472D" w14:textId="7983F12B" w:rsidR="005322CD" w:rsidRPr="00A678AD" w:rsidRDefault="005322CD" w:rsidP="00A7555A">
            <w:pPr>
              <w:spacing w:before="240"/>
              <w:rPr>
                <w:rFonts w:ascii="Arial Narrow" w:hAnsi="Arial Narrow" w:cs="Arial"/>
              </w:rPr>
            </w:pPr>
            <w:r w:rsidRPr="005322CD">
              <w:rPr>
                <w:rFonts w:ascii="Arial Narrow" w:hAnsi="Arial Narrow" w:cs="Arial"/>
              </w:rPr>
              <w:t>The Board of Directors may extend a non-</w:t>
            </w:r>
            <w:r w:rsidR="00CF1A8D">
              <w:rPr>
                <w:rFonts w:ascii="Arial Narrow" w:hAnsi="Arial Narrow" w:cs="Arial"/>
              </w:rPr>
              <w:t>Member</w:t>
            </w:r>
            <w:r w:rsidRPr="005322CD">
              <w:rPr>
                <w:rFonts w:ascii="Arial Narrow" w:hAnsi="Arial Narrow" w:cs="Arial"/>
              </w:rPr>
              <w:t xml:space="preserve"> the same range privileges as </w:t>
            </w:r>
            <w:r w:rsidR="007760C9">
              <w:rPr>
                <w:rFonts w:ascii="Arial Narrow" w:hAnsi="Arial Narrow" w:cs="Arial"/>
              </w:rPr>
              <w:t>Member</w:t>
            </w:r>
            <w:r w:rsidRPr="005322CD">
              <w:rPr>
                <w:rFonts w:ascii="Arial Narrow" w:hAnsi="Arial Narrow" w:cs="Arial"/>
              </w:rPr>
              <w:t>s for</w:t>
            </w:r>
            <w:r w:rsidRPr="00A678AD">
              <w:rPr>
                <w:rFonts w:ascii="Arial Narrow" w:hAnsi="Arial Narrow" w:cs="Arial"/>
              </w:rPr>
              <w:t xml:space="preserve"> </w:t>
            </w:r>
            <w:r w:rsidRPr="005322CD">
              <w:rPr>
                <w:rFonts w:ascii="Arial Narrow" w:hAnsi="Arial Narrow" w:cs="Arial"/>
              </w:rPr>
              <w:t xml:space="preserve">services to </w:t>
            </w:r>
            <w:r w:rsidR="00FB53FA">
              <w:rPr>
                <w:rFonts w:ascii="Arial Narrow" w:hAnsi="Arial Narrow" w:cs="Arial"/>
              </w:rPr>
              <w:t>WCW</w:t>
            </w:r>
            <w:r w:rsidRPr="005322CD">
              <w:rPr>
                <w:rFonts w:ascii="Arial Narrow" w:hAnsi="Arial Narrow" w:cs="Arial"/>
              </w:rPr>
              <w:t>.</w:t>
            </w:r>
          </w:p>
        </w:tc>
      </w:tr>
      <w:tr w:rsidR="005322CD" w14:paraId="0DB76627" w14:textId="77777777" w:rsidTr="00923676">
        <w:tc>
          <w:tcPr>
            <w:tcW w:w="1525" w:type="dxa"/>
          </w:tcPr>
          <w:p w14:paraId="3D20FC7F" w14:textId="2302C6E0" w:rsidR="005322CD" w:rsidRPr="00A678AD" w:rsidRDefault="005322CD" w:rsidP="00A7555A">
            <w:pPr>
              <w:spacing w:before="240"/>
              <w:rPr>
                <w:rFonts w:ascii="Arial Narrow" w:hAnsi="Arial Narrow" w:cs="Arial"/>
              </w:rPr>
            </w:pPr>
            <w:r w:rsidRPr="00A678AD">
              <w:rPr>
                <w:rFonts w:ascii="Arial Narrow" w:hAnsi="Arial Narrow" w:cs="Arial"/>
              </w:rPr>
              <w:t>Section 6</w:t>
            </w:r>
          </w:p>
        </w:tc>
        <w:tc>
          <w:tcPr>
            <w:tcW w:w="7825" w:type="dxa"/>
          </w:tcPr>
          <w:p w14:paraId="35836B47" w14:textId="7EB2A05B" w:rsidR="005322CD" w:rsidRPr="00A678AD" w:rsidRDefault="00216D69" w:rsidP="00A7555A">
            <w:pPr>
              <w:spacing w:before="240"/>
              <w:rPr>
                <w:rFonts w:ascii="Arial Narrow" w:hAnsi="Arial Narrow" w:cs="Arial"/>
              </w:rPr>
            </w:pPr>
            <w:r w:rsidRPr="00216D69">
              <w:rPr>
                <w:rFonts w:ascii="Arial Narrow" w:hAnsi="Arial Narrow" w:cs="Arial"/>
              </w:rPr>
              <w:t xml:space="preserve">Members who are over sixty-five and have been a </w:t>
            </w:r>
            <w:r w:rsidR="00CF1A8D">
              <w:rPr>
                <w:rFonts w:ascii="Arial Narrow" w:hAnsi="Arial Narrow" w:cs="Arial"/>
              </w:rPr>
              <w:t>Member</w:t>
            </w:r>
            <w:r w:rsidRPr="00216D69">
              <w:rPr>
                <w:rFonts w:ascii="Arial Narrow" w:hAnsi="Arial Narrow" w:cs="Arial"/>
              </w:rPr>
              <w:t xml:space="preserve"> of </w:t>
            </w:r>
            <w:r w:rsidR="00FB53FA">
              <w:rPr>
                <w:rFonts w:ascii="Arial Narrow" w:hAnsi="Arial Narrow" w:cs="Arial"/>
              </w:rPr>
              <w:t>WCW</w:t>
            </w:r>
            <w:r w:rsidRPr="00216D69">
              <w:rPr>
                <w:rFonts w:ascii="Arial Narrow" w:hAnsi="Arial Narrow" w:cs="Arial"/>
              </w:rPr>
              <w:t xml:space="preserve"> for the </w:t>
            </w:r>
            <w:r w:rsidR="0074530B" w:rsidRPr="00216D69">
              <w:rPr>
                <w:rFonts w:ascii="Arial Narrow" w:hAnsi="Arial Narrow" w:cs="Arial"/>
              </w:rPr>
              <w:t>five</w:t>
            </w:r>
            <w:r w:rsidRPr="00216D69">
              <w:rPr>
                <w:rFonts w:ascii="Arial Narrow" w:hAnsi="Arial Narrow" w:cs="Arial"/>
              </w:rPr>
              <w:t xml:space="preserve"> </w:t>
            </w:r>
            <w:r w:rsidR="009237F2">
              <w:rPr>
                <w:rFonts w:ascii="Arial Narrow" w:hAnsi="Arial Narrow" w:cs="Arial"/>
              </w:rPr>
              <w:t xml:space="preserve">preceding </w:t>
            </w:r>
            <w:r w:rsidRPr="00216D69">
              <w:rPr>
                <w:rFonts w:ascii="Arial Narrow" w:hAnsi="Arial Narrow" w:cs="Arial"/>
              </w:rPr>
              <w:t>years, may elect to pay one-half of the current dues at renewal.</w:t>
            </w:r>
          </w:p>
        </w:tc>
      </w:tr>
      <w:tr w:rsidR="00216D69" w14:paraId="3AFDC00C" w14:textId="77777777" w:rsidTr="00923676">
        <w:tc>
          <w:tcPr>
            <w:tcW w:w="1525" w:type="dxa"/>
            <w:vAlign w:val="center"/>
          </w:tcPr>
          <w:p w14:paraId="6F826483" w14:textId="2C3E3215" w:rsidR="00216D69" w:rsidRPr="00D7437B" w:rsidRDefault="00216D69" w:rsidP="00A7555A">
            <w:pPr>
              <w:spacing w:before="240"/>
              <w:rPr>
                <w:rFonts w:ascii="Arial Narrow" w:hAnsi="Arial Narrow" w:cs="Arial"/>
                <w:b/>
                <w:bCs/>
              </w:rPr>
            </w:pPr>
            <w:r w:rsidRPr="00D7437B">
              <w:rPr>
                <w:rFonts w:ascii="Arial Narrow" w:hAnsi="Arial Narrow" w:cs="Arial"/>
                <w:b/>
                <w:bCs/>
              </w:rPr>
              <w:t>Article IV</w:t>
            </w:r>
          </w:p>
        </w:tc>
        <w:tc>
          <w:tcPr>
            <w:tcW w:w="7825" w:type="dxa"/>
            <w:vAlign w:val="center"/>
          </w:tcPr>
          <w:p w14:paraId="7856F4E4" w14:textId="69142618" w:rsidR="00216D69" w:rsidRPr="00D7437B" w:rsidRDefault="00216D69" w:rsidP="00A7555A">
            <w:pPr>
              <w:spacing w:before="240"/>
              <w:rPr>
                <w:rFonts w:ascii="Arial Narrow" w:hAnsi="Arial Narrow" w:cs="Arial"/>
                <w:b/>
                <w:bCs/>
              </w:rPr>
            </w:pPr>
            <w:r w:rsidRPr="00D7437B">
              <w:rPr>
                <w:rFonts w:ascii="Arial Narrow" w:hAnsi="Arial Narrow" w:cs="Arial"/>
                <w:b/>
                <w:bCs/>
              </w:rPr>
              <w:t>YOUTH ORGANIZATION</w:t>
            </w:r>
          </w:p>
        </w:tc>
      </w:tr>
      <w:tr w:rsidR="00216D69" w14:paraId="148B1CFF" w14:textId="77777777" w:rsidTr="00923676">
        <w:tc>
          <w:tcPr>
            <w:tcW w:w="1525" w:type="dxa"/>
          </w:tcPr>
          <w:p w14:paraId="25204819" w14:textId="45066679" w:rsidR="00216D69" w:rsidRPr="00A678AD" w:rsidRDefault="00216D69" w:rsidP="00A7555A">
            <w:pPr>
              <w:spacing w:before="240"/>
              <w:rPr>
                <w:rFonts w:ascii="Arial Narrow" w:hAnsi="Arial Narrow" w:cs="Arial"/>
              </w:rPr>
            </w:pPr>
            <w:r w:rsidRPr="00A678AD">
              <w:rPr>
                <w:rFonts w:ascii="Arial Narrow" w:hAnsi="Arial Narrow" w:cs="Arial"/>
              </w:rPr>
              <w:t>Section 1</w:t>
            </w:r>
          </w:p>
        </w:tc>
        <w:tc>
          <w:tcPr>
            <w:tcW w:w="7825" w:type="dxa"/>
            <w:vAlign w:val="center"/>
          </w:tcPr>
          <w:p w14:paraId="627A9AA2" w14:textId="5FB6F993" w:rsidR="00216D69" w:rsidRPr="00D7437B" w:rsidRDefault="00FB53FA" w:rsidP="00A7555A">
            <w:pPr>
              <w:spacing w:before="240"/>
              <w:rPr>
                <w:rFonts w:ascii="Arial Narrow" w:hAnsi="Arial Narrow" w:cs="Arial"/>
              </w:rPr>
            </w:pPr>
            <w:r>
              <w:rPr>
                <w:rFonts w:ascii="Arial Narrow" w:hAnsi="Arial Narrow" w:cs="Arial"/>
              </w:rPr>
              <w:t>WCW</w:t>
            </w:r>
            <w:r w:rsidR="00216D69" w:rsidRPr="00D7437B">
              <w:rPr>
                <w:rFonts w:ascii="Arial Narrow" w:hAnsi="Arial Narrow" w:cs="Arial"/>
              </w:rPr>
              <w:t xml:space="preserve"> may establish and support youth organizations and programs which the Board of Directors deems appropriate to advance the </w:t>
            </w:r>
            <w:r w:rsidR="002920CD">
              <w:rPr>
                <w:rFonts w:ascii="Arial Narrow" w:hAnsi="Arial Narrow" w:cs="Arial"/>
              </w:rPr>
              <w:t>purpose</w:t>
            </w:r>
            <w:r w:rsidR="00216D69" w:rsidRPr="00D7437B">
              <w:rPr>
                <w:rFonts w:ascii="Arial Narrow" w:hAnsi="Arial Narrow" w:cs="Arial"/>
              </w:rPr>
              <w:t xml:space="preserve">s of </w:t>
            </w:r>
            <w:r w:rsidR="009237F2">
              <w:rPr>
                <w:rFonts w:ascii="Arial Narrow" w:hAnsi="Arial Narrow" w:cs="Arial"/>
              </w:rPr>
              <w:t>WCW</w:t>
            </w:r>
            <w:r w:rsidR="00216D69" w:rsidRPr="00D7437B">
              <w:rPr>
                <w:rFonts w:ascii="Arial Narrow" w:hAnsi="Arial Narrow" w:cs="Arial"/>
              </w:rPr>
              <w:t>.</w:t>
            </w:r>
          </w:p>
        </w:tc>
      </w:tr>
      <w:tr w:rsidR="00216D69" w14:paraId="0F619A31" w14:textId="77777777" w:rsidTr="00923676">
        <w:tc>
          <w:tcPr>
            <w:tcW w:w="1525" w:type="dxa"/>
            <w:vAlign w:val="center"/>
          </w:tcPr>
          <w:p w14:paraId="540229E2" w14:textId="1B07E6DF" w:rsidR="00216D69" w:rsidRPr="00D7437B" w:rsidRDefault="00216D69" w:rsidP="00A7555A">
            <w:pPr>
              <w:spacing w:before="240"/>
              <w:rPr>
                <w:rFonts w:ascii="Arial Narrow" w:hAnsi="Arial Narrow" w:cs="Arial"/>
                <w:b/>
                <w:bCs/>
              </w:rPr>
            </w:pPr>
            <w:r w:rsidRPr="00D7437B">
              <w:rPr>
                <w:rFonts w:ascii="Arial Narrow" w:hAnsi="Arial Narrow" w:cs="Arial"/>
                <w:b/>
                <w:bCs/>
              </w:rPr>
              <w:t>Article V</w:t>
            </w:r>
          </w:p>
        </w:tc>
        <w:tc>
          <w:tcPr>
            <w:tcW w:w="7825" w:type="dxa"/>
            <w:vAlign w:val="center"/>
          </w:tcPr>
          <w:p w14:paraId="720D9D8A" w14:textId="1930BFF9" w:rsidR="00216D69" w:rsidRPr="00D7437B" w:rsidRDefault="00216D69" w:rsidP="00A7555A">
            <w:pPr>
              <w:spacing w:before="240"/>
              <w:rPr>
                <w:rFonts w:ascii="Arial Narrow" w:hAnsi="Arial Narrow" w:cs="Arial"/>
              </w:rPr>
            </w:pPr>
            <w:r w:rsidRPr="00D7437B">
              <w:rPr>
                <w:rFonts w:ascii="Arial Narrow" w:hAnsi="Arial Narrow" w:cs="Arial"/>
                <w:b/>
                <w:bCs/>
              </w:rPr>
              <w:t>MEETINGS</w:t>
            </w:r>
          </w:p>
        </w:tc>
      </w:tr>
      <w:tr w:rsidR="00216D69" w14:paraId="59CABBB3" w14:textId="77777777" w:rsidTr="00923676">
        <w:tc>
          <w:tcPr>
            <w:tcW w:w="1525" w:type="dxa"/>
          </w:tcPr>
          <w:p w14:paraId="77C9F52F" w14:textId="2E2ACF98" w:rsidR="00216D69" w:rsidRPr="00A678AD" w:rsidRDefault="00216D69" w:rsidP="00A7555A">
            <w:pPr>
              <w:spacing w:before="240"/>
              <w:rPr>
                <w:rFonts w:ascii="Arial Narrow" w:hAnsi="Arial Narrow" w:cs="Arial"/>
              </w:rPr>
            </w:pPr>
            <w:r w:rsidRPr="00A678AD">
              <w:rPr>
                <w:rFonts w:ascii="Arial Narrow" w:hAnsi="Arial Narrow" w:cs="Arial"/>
              </w:rPr>
              <w:t>Section 1</w:t>
            </w:r>
          </w:p>
        </w:tc>
        <w:tc>
          <w:tcPr>
            <w:tcW w:w="7825" w:type="dxa"/>
            <w:vAlign w:val="center"/>
          </w:tcPr>
          <w:p w14:paraId="1F773FF9" w14:textId="3C090918" w:rsidR="00216D69" w:rsidRPr="00A678AD" w:rsidRDefault="00216D69" w:rsidP="00A7555A">
            <w:pPr>
              <w:spacing w:before="240"/>
              <w:rPr>
                <w:rFonts w:ascii="Arial Narrow" w:hAnsi="Arial Narrow" w:cs="Arial"/>
              </w:rPr>
            </w:pPr>
            <w:r w:rsidRPr="00A678AD">
              <w:rPr>
                <w:rFonts w:ascii="Arial Narrow" w:hAnsi="Arial Narrow" w:cs="Arial"/>
              </w:rPr>
              <w:t xml:space="preserve">A business meeting of the </w:t>
            </w:r>
            <w:r w:rsidR="006A612C">
              <w:rPr>
                <w:rFonts w:ascii="Arial Narrow" w:hAnsi="Arial Narrow" w:cs="Arial"/>
              </w:rPr>
              <w:t>Members</w:t>
            </w:r>
            <w:r w:rsidRPr="00A678AD">
              <w:rPr>
                <w:rFonts w:ascii="Arial Narrow" w:hAnsi="Arial Narrow" w:cs="Arial"/>
              </w:rPr>
              <w:t xml:space="preserve"> will be held quarterly, on the second Wednesday of January, April, July, and October. The April meeting will be </w:t>
            </w:r>
            <w:r w:rsidR="009237F2">
              <w:rPr>
                <w:rFonts w:ascii="Arial Narrow" w:hAnsi="Arial Narrow" w:cs="Arial"/>
              </w:rPr>
              <w:t>WCW</w:t>
            </w:r>
            <w:r w:rsidRPr="00A678AD">
              <w:rPr>
                <w:rFonts w:ascii="Arial Narrow" w:hAnsi="Arial Narrow" w:cs="Arial"/>
              </w:rPr>
              <w:t xml:space="preserve">’s Annual </w:t>
            </w:r>
            <w:r w:rsidR="009864D3">
              <w:rPr>
                <w:rFonts w:ascii="Arial Narrow" w:hAnsi="Arial Narrow" w:cs="Arial"/>
              </w:rPr>
              <w:t>M</w:t>
            </w:r>
            <w:r w:rsidRPr="00A678AD">
              <w:rPr>
                <w:rFonts w:ascii="Arial Narrow" w:hAnsi="Arial Narrow" w:cs="Arial"/>
              </w:rPr>
              <w:t>eeting.</w:t>
            </w:r>
          </w:p>
          <w:p w14:paraId="2AF94D94" w14:textId="45C13EFA" w:rsidR="00216D69" w:rsidRPr="00A678AD" w:rsidRDefault="00CF1A8D" w:rsidP="00A7555A">
            <w:pPr>
              <w:spacing w:before="240"/>
              <w:rPr>
                <w:rFonts w:ascii="Arial Narrow" w:hAnsi="Arial Narrow" w:cs="Arial"/>
              </w:rPr>
            </w:pPr>
            <w:r>
              <w:rPr>
                <w:rFonts w:ascii="Arial Narrow" w:hAnsi="Arial Narrow" w:cs="Arial"/>
              </w:rPr>
              <w:t>WCW</w:t>
            </w:r>
            <w:r w:rsidR="00216D69" w:rsidRPr="00A678AD">
              <w:rPr>
                <w:rFonts w:ascii="Arial Narrow" w:hAnsi="Arial Narrow" w:cs="Arial"/>
              </w:rPr>
              <w:t xml:space="preserve"> business meetings will be held at the official address</w:t>
            </w:r>
            <w:r w:rsidR="0070643E">
              <w:rPr>
                <w:rFonts w:ascii="Arial Narrow" w:hAnsi="Arial Narrow" w:cs="Arial"/>
              </w:rPr>
              <w:t xml:space="preserve">, or may be held by electronic means as provided in Article V, Section 4 </w:t>
            </w:r>
            <w:r w:rsidR="00216D69" w:rsidRPr="00A678AD">
              <w:rPr>
                <w:rFonts w:ascii="Arial Narrow" w:hAnsi="Arial Narrow" w:cs="Arial"/>
              </w:rPr>
              <w:t>.</w:t>
            </w:r>
          </w:p>
          <w:p w14:paraId="1388FE0D" w14:textId="2A7A0F3E" w:rsidR="00216D69" w:rsidRPr="00A678AD" w:rsidRDefault="00216D69" w:rsidP="00A7555A">
            <w:pPr>
              <w:spacing w:before="240"/>
              <w:rPr>
                <w:rFonts w:ascii="Arial Narrow" w:hAnsi="Arial Narrow" w:cs="Arial"/>
              </w:rPr>
            </w:pPr>
            <w:r w:rsidRPr="00A678AD">
              <w:rPr>
                <w:rFonts w:ascii="Arial Narrow" w:hAnsi="Arial Narrow" w:cs="Arial"/>
              </w:rPr>
              <w:t xml:space="preserve">Guests may be invited or accompanied by any </w:t>
            </w:r>
            <w:r w:rsidR="00CF1A8D">
              <w:rPr>
                <w:rFonts w:ascii="Arial Narrow" w:hAnsi="Arial Narrow" w:cs="Arial"/>
              </w:rPr>
              <w:t>Member</w:t>
            </w:r>
            <w:r w:rsidRPr="00A678AD">
              <w:rPr>
                <w:rFonts w:ascii="Arial Narrow" w:hAnsi="Arial Narrow" w:cs="Arial"/>
              </w:rPr>
              <w:t xml:space="preserve"> in good standing.</w:t>
            </w:r>
          </w:p>
          <w:p w14:paraId="19CFF3DA" w14:textId="4F10E2BD" w:rsidR="00216D69" w:rsidRPr="00A678AD" w:rsidRDefault="00216D69" w:rsidP="00A7555A">
            <w:pPr>
              <w:spacing w:before="240"/>
              <w:rPr>
                <w:rFonts w:ascii="Arial Narrow" w:hAnsi="Arial Narrow" w:cs="Arial"/>
              </w:rPr>
            </w:pPr>
            <w:r w:rsidRPr="00A678AD">
              <w:rPr>
                <w:rFonts w:ascii="Arial Narrow" w:hAnsi="Arial Narrow" w:cs="Arial"/>
              </w:rPr>
              <w:t xml:space="preserve">The quorum requirements shall be as set forth in Article VII, Section 1, unless business involving expenditures or transfer of funds more than 5% of the budget for the fiscal year approved by the </w:t>
            </w:r>
            <w:r w:rsidR="006A612C">
              <w:rPr>
                <w:rFonts w:ascii="Arial Narrow" w:hAnsi="Arial Narrow" w:cs="Arial"/>
              </w:rPr>
              <w:t>Members</w:t>
            </w:r>
            <w:r w:rsidRPr="00A678AD">
              <w:rPr>
                <w:rFonts w:ascii="Arial Narrow" w:hAnsi="Arial Narrow" w:cs="Arial"/>
              </w:rPr>
              <w:t xml:space="preserve"> at the </w:t>
            </w:r>
            <w:r w:rsidR="009864D3">
              <w:rPr>
                <w:rFonts w:ascii="Arial Narrow" w:hAnsi="Arial Narrow" w:cs="Arial"/>
              </w:rPr>
              <w:t>A</w:t>
            </w:r>
            <w:r w:rsidRPr="00A678AD">
              <w:rPr>
                <w:rFonts w:ascii="Arial Narrow" w:hAnsi="Arial Narrow" w:cs="Arial"/>
              </w:rPr>
              <w:t xml:space="preserve">nnual </w:t>
            </w:r>
            <w:r w:rsidR="009864D3">
              <w:rPr>
                <w:rFonts w:ascii="Arial Narrow" w:hAnsi="Arial Narrow" w:cs="Arial"/>
              </w:rPr>
              <w:t>M</w:t>
            </w:r>
            <w:r w:rsidRPr="00A678AD">
              <w:rPr>
                <w:rFonts w:ascii="Arial Narrow" w:hAnsi="Arial Narrow" w:cs="Arial"/>
              </w:rPr>
              <w:t xml:space="preserve">eeting or involve the question of </w:t>
            </w:r>
            <w:r w:rsidR="00CF1A8D">
              <w:rPr>
                <w:rFonts w:ascii="Arial Narrow" w:hAnsi="Arial Narrow" w:cs="Arial"/>
              </w:rPr>
              <w:t>WCW</w:t>
            </w:r>
            <w:r w:rsidRPr="00A678AD">
              <w:rPr>
                <w:rFonts w:ascii="Arial Narrow" w:hAnsi="Arial Narrow" w:cs="Arial"/>
              </w:rPr>
              <w:t xml:space="preserve"> real properties where the quorum requirements shall be set forth in Article VII, Section 2.</w:t>
            </w:r>
          </w:p>
        </w:tc>
      </w:tr>
      <w:tr w:rsidR="00216D69" w14:paraId="3B704140" w14:textId="77777777" w:rsidTr="00923676">
        <w:tc>
          <w:tcPr>
            <w:tcW w:w="1525" w:type="dxa"/>
          </w:tcPr>
          <w:p w14:paraId="2DAED502" w14:textId="02B74DF3" w:rsidR="00216D69" w:rsidRPr="00A678AD" w:rsidRDefault="00216D69" w:rsidP="00A7555A">
            <w:pPr>
              <w:spacing w:before="240"/>
              <w:rPr>
                <w:rFonts w:ascii="Arial Narrow" w:hAnsi="Arial Narrow" w:cs="Arial"/>
              </w:rPr>
            </w:pPr>
            <w:r w:rsidRPr="00A678AD">
              <w:rPr>
                <w:rFonts w:ascii="Arial Narrow" w:hAnsi="Arial Narrow" w:cs="Arial"/>
              </w:rPr>
              <w:t>Section 2</w:t>
            </w:r>
          </w:p>
        </w:tc>
        <w:tc>
          <w:tcPr>
            <w:tcW w:w="7825" w:type="dxa"/>
            <w:vAlign w:val="center"/>
          </w:tcPr>
          <w:p w14:paraId="272E6F4A" w14:textId="073165F4" w:rsidR="00216D69" w:rsidRPr="00A678AD" w:rsidRDefault="00216D69" w:rsidP="00A7555A">
            <w:pPr>
              <w:spacing w:before="240"/>
              <w:rPr>
                <w:rFonts w:ascii="Arial Narrow" w:hAnsi="Arial Narrow" w:cs="Arial"/>
              </w:rPr>
            </w:pPr>
            <w:r w:rsidRPr="00A678AD">
              <w:rPr>
                <w:rFonts w:ascii="Arial Narrow" w:hAnsi="Arial Narrow" w:cs="Arial"/>
              </w:rPr>
              <w:t xml:space="preserve">Unless otherwise designated by the </w:t>
            </w:r>
            <w:r w:rsidR="006A612C">
              <w:rPr>
                <w:rFonts w:ascii="Arial Narrow" w:hAnsi="Arial Narrow" w:cs="Arial"/>
              </w:rPr>
              <w:t>Members</w:t>
            </w:r>
            <w:r w:rsidRPr="00A678AD">
              <w:rPr>
                <w:rFonts w:ascii="Arial Narrow" w:hAnsi="Arial Narrow" w:cs="Arial"/>
              </w:rPr>
              <w:t xml:space="preserve"> in attendance, the order of business shall be as follows: (1) call to order; (2) roll call of </w:t>
            </w:r>
            <w:r w:rsidR="009B0F5A">
              <w:rPr>
                <w:rFonts w:ascii="Arial Narrow" w:hAnsi="Arial Narrow" w:cs="Arial"/>
              </w:rPr>
              <w:t>Executive Officer</w:t>
            </w:r>
            <w:r w:rsidRPr="00A678AD">
              <w:rPr>
                <w:rFonts w:ascii="Arial Narrow" w:hAnsi="Arial Narrow" w:cs="Arial"/>
              </w:rPr>
              <w:t>s</w:t>
            </w:r>
            <w:r w:rsidR="004E6657">
              <w:rPr>
                <w:rFonts w:ascii="Arial Narrow" w:hAnsi="Arial Narrow" w:cs="Arial"/>
              </w:rPr>
              <w:t>;</w:t>
            </w:r>
            <w:r w:rsidRPr="00A678AD">
              <w:rPr>
                <w:rFonts w:ascii="Arial Narrow" w:hAnsi="Arial Narrow" w:cs="Arial"/>
              </w:rPr>
              <w:t xml:space="preserve"> (3) reading and approval of the previous regular or </w:t>
            </w:r>
            <w:r w:rsidR="00247D6A">
              <w:rPr>
                <w:rFonts w:ascii="Arial Narrow" w:hAnsi="Arial Narrow" w:cs="Arial"/>
              </w:rPr>
              <w:t>Special Meeting</w:t>
            </w:r>
            <w:r w:rsidRPr="00A678AD">
              <w:rPr>
                <w:rFonts w:ascii="Arial Narrow" w:hAnsi="Arial Narrow" w:cs="Arial"/>
              </w:rPr>
              <w:t xml:space="preserve"> minutes; (4) reading of the previous Board of Directors meeting minutes; (5) financial report; (6) reports of </w:t>
            </w:r>
            <w:r w:rsidR="009B0F5A">
              <w:rPr>
                <w:rFonts w:ascii="Arial Narrow" w:hAnsi="Arial Narrow" w:cs="Arial"/>
              </w:rPr>
              <w:t>Executive Officer</w:t>
            </w:r>
            <w:r w:rsidRPr="00A678AD">
              <w:rPr>
                <w:rFonts w:ascii="Arial Narrow" w:hAnsi="Arial Narrow" w:cs="Arial"/>
              </w:rPr>
              <w:t>s; (7) reports of committees</w:t>
            </w:r>
            <w:r w:rsidR="004E6657">
              <w:rPr>
                <w:rFonts w:ascii="Arial Narrow" w:hAnsi="Arial Narrow" w:cs="Arial"/>
              </w:rPr>
              <w:t>;</w:t>
            </w:r>
            <w:r w:rsidRPr="00A678AD">
              <w:rPr>
                <w:rFonts w:ascii="Arial Narrow" w:hAnsi="Arial Narrow" w:cs="Arial"/>
              </w:rPr>
              <w:t xml:space="preserve"> (8) unfinished business; (9) new business; (10) announcements; (11) adjournment.</w:t>
            </w:r>
          </w:p>
        </w:tc>
      </w:tr>
      <w:tr w:rsidR="00216D69" w14:paraId="0195E35E" w14:textId="77777777" w:rsidTr="00923676">
        <w:tc>
          <w:tcPr>
            <w:tcW w:w="1525" w:type="dxa"/>
          </w:tcPr>
          <w:p w14:paraId="44EBBF86" w14:textId="2F9AD5B6" w:rsidR="00216D69" w:rsidRPr="00A678AD" w:rsidRDefault="00216D69" w:rsidP="00A7555A">
            <w:pPr>
              <w:spacing w:before="240"/>
              <w:rPr>
                <w:rFonts w:ascii="Arial Narrow" w:hAnsi="Arial Narrow" w:cs="Arial"/>
              </w:rPr>
            </w:pPr>
            <w:r w:rsidRPr="00A678AD">
              <w:rPr>
                <w:rFonts w:ascii="Arial Narrow" w:hAnsi="Arial Narrow" w:cs="Arial"/>
              </w:rPr>
              <w:t>Section 3</w:t>
            </w:r>
          </w:p>
        </w:tc>
        <w:tc>
          <w:tcPr>
            <w:tcW w:w="7825" w:type="dxa"/>
            <w:vAlign w:val="bottom"/>
          </w:tcPr>
          <w:p w14:paraId="231F448F" w14:textId="6B68FC30" w:rsidR="00216D69" w:rsidRPr="00A678AD" w:rsidRDefault="00216D69" w:rsidP="00A7555A">
            <w:pPr>
              <w:spacing w:before="240"/>
              <w:rPr>
                <w:rFonts w:ascii="Arial Narrow" w:hAnsi="Arial Narrow" w:cs="Arial"/>
              </w:rPr>
            </w:pPr>
            <w:r w:rsidRPr="00F27404">
              <w:rPr>
                <w:rFonts w:ascii="Arial Narrow" w:hAnsi="Arial Narrow" w:cs="Arial"/>
              </w:rPr>
              <w:t xml:space="preserve">Special meeting of the </w:t>
            </w:r>
            <w:r w:rsidR="006A612C" w:rsidRPr="00F27404">
              <w:rPr>
                <w:rFonts w:ascii="Arial Narrow" w:hAnsi="Arial Narrow" w:cs="Arial"/>
              </w:rPr>
              <w:t>Members</w:t>
            </w:r>
            <w:r w:rsidRPr="00F27404">
              <w:rPr>
                <w:rFonts w:ascii="Arial Narrow" w:hAnsi="Arial Narrow" w:cs="Arial"/>
              </w:rPr>
              <w:t xml:space="preserve"> may be called on written notice by the President upon approval of the majority of the Board of Directors, or as requested by a majority vote of the </w:t>
            </w:r>
            <w:r w:rsidR="006A612C" w:rsidRPr="00F27404">
              <w:rPr>
                <w:rFonts w:ascii="Arial Narrow" w:hAnsi="Arial Narrow" w:cs="Arial"/>
              </w:rPr>
              <w:t>Members</w:t>
            </w:r>
            <w:r w:rsidRPr="00F27404">
              <w:rPr>
                <w:rFonts w:ascii="Arial Narrow" w:hAnsi="Arial Narrow" w:cs="Arial"/>
              </w:rPr>
              <w:t xml:space="preserve">. </w:t>
            </w:r>
            <w:r w:rsidR="00F27404">
              <w:rPr>
                <w:rFonts w:ascii="Arial Narrow" w:hAnsi="Arial Narrow" w:cs="Arial"/>
              </w:rPr>
              <w:t xml:space="preserve">The notice shall </w:t>
            </w:r>
            <w:r w:rsidR="005E6DE1">
              <w:rPr>
                <w:rFonts w:ascii="Arial Narrow" w:hAnsi="Arial Narrow" w:cs="Arial"/>
              </w:rPr>
              <w:t>state the p</w:t>
            </w:r>
            <w:r w:rsidRPr="00F27404">
              <w:rPr>
                <w:rFonts w:ascii="Arial Narrow" w:hAnsi="Arial Narrow" w:cs="Arial"/>
              </w:rPr>
              <w:t xml:space="preserve">urpose of the meeting to be </w:t>
            </w:r>
            <w:r w:rsidR="005E6DE1">
              <w:rPr>
                <w:rFonts w:ascii="Arial Narrow" w:hAnsi="Arial Narrow" w:cs="Arial"/>
              </w:rPr>
              <w:t>held</w:t>
            </w:r>
            <w:r w:rsidRPr="00F27404">
              <w:rPr>
                <w:rFonts w:ascii="Arial Narrow" w:hAnsi="Arial Narrow" w:cs="Arial"/>
              </w:rPr>
              <w:t>. The quorum requirements shall be as set forth in Article VII, Section 2.</w:t>
            </w:r>
          </w:p>
        </w:tc>
      </w:tr>
      <w:tr w:rsidR="00216D69" w14:paraId="79D35090" w14:textId="77777777" w:rsidTr="00923676">
        <w:tc>
          <w:tcPr>
            <w:tcW w:w="1525" w:type="dxa"/>
          </w:tcPr>
          <w:p w14:paraId="5720E00E" w14:textId="73320C9F" w:rsidR="00216D69" w:rsidRPr="00A678AD" w:rsidRDefault="00216D69" w:rsidP="00A7555A">
            <w:pPr>
              <w:spacing w:before="240"/>
              <w:rPr>
                <w:rFonts w:ascii="Arial Narrow" w:hAnsi="Arial Narrow" w:cs="Arial"/>
              </w:rPr>
            </w:pPr>
            <w:r w:rsidRPr="00A678AD">
              <w:rPr>
                <w:rFonts w:ascii="Arial Narrow" w:hAnsi="Arial Narrow" w:cs="Arial"/>
              </w:rPr>
              <w:lastRenderedPageBreak/>
              <w:t>Section 4</w:t>
            </w:r>
          </w:p>
        </w:tc>
        <w:tc>
          <w:tcPr>
            <w:tcW w:w="7825" w:type="dxa"/>
            <w:vAlign w:val="center"/>
          </w:tcPr>
          <w:p w14:paraId="6D631399" w14:textId="76996C70" w:rsidR="004E6657" w:rsidRDefault="00860F20" w:rsidP="004E6657">
            <w:pPr>
              <w:spacing w:before="240"/>
              <w:rPr>
                <w:rFonts w:ascii="Arial Narrow" w:hAnsi="Arial Narrow" w:cs="Arial"/>
              </w:rPr>
            </w:pPr>
            <w:r w:rsidRPr="00A678AD">
              <w:rPr>
                <w:rFonts w:ascii="Arial Narrow" w:hAnsi="Arial Narrow" w:cs="Arial"/>
              </w:rPr>
              <w:t xml:space="preserve">All meetings shall be conducted according to parliamentary procedure as written in “Robert’s Rules of Order, Revised” and open discussion from the floor on all measures shall be encouraged. All meetings shall be construed to mean </w:t>
            </w:r>
            <w:r w:rsidR="001646C0">
              <w:rPr>
                <w:rFonts w:ascii="Arial Narrow" w:hAnsi="Arial Narrow" w:cs="Arial"/>
              </w:rPr>
              <w:t xml:space="preserve">annual, </w:t>
            </w:r>
            <w:r w:rsidRPr="00A678AD">
              <w:rPr>
                <w:rFonts w:ascii="Arial Narrow" w:hAnsi="Arial Narrow" w:cs="Arial"/>
              </w:rPr>
              <w:t xml:space="preserve">regular, special and </w:t>
            </w:r>
            <w:r w:rsidR="000A3652">
              <w:rPr>
                <w:rFonts w:ascii="Arial Narrow" w:hAnsi="Arial Narrow" w:cs="Arial"/>
              </w:rPr>
              <w:t>Board of Directors</w:t>
            </w:r>
            <w:r w:rsidRPr="00A678AD">
              <w:rPr>
                <w:rFonts w:ascii="Arial Narrow" w:hAnsi="Arial Narrow" w:cs="Arial"/>
              </w:rPr>
              <w:t xml:space="preserve"> meetings.</w:t>
            </w:r>
          </w:p>
          <w:p w14:paraId="23406E47" w14:textId="5C67533A" w:rsidR="004E6657" w:rsidRPr="00A678AD" w:rsidRDefault="004E6657" w:rsidP="004E6657">
            <w:pPr>
              <w:spacing w:before="240"/>
              <w:rPr>
                <w:rFonts w:ascii="Arial Narrow" w:hAnsi="Arial Narrow" w:cs="Arial"/>
              </w:rPr>
            </w:pPr>
          </w:p>
        </w:tc>
      </w:tr>
      <w:tr w:rsidR="00111884" w14:paraId="307E36C6" w14:textId="77777777" w:rsidTr="00923676">
        <w:tc>
          <w:tcPr>
            <w:tcW w:w="1525" w:type="dxa"/>
          </w:tcPr>
          <w:p w14:paraId="371E9DD7" w14:textId="1F9790A9" w:rsidR="00111884" w:rsidRPr="00A678AD" w:rsidRDefault="00111884" w:rsidP="00A7555A">
            <w:pPr>
              <w:spacing w:before="240"/>
              <w:rPr>
                <w:rFonts w:ascii="Arial Narrow" w:hAnsi="Arial Narrow" w:cs="Arial"/>
              </w:rPr>
            </w:pPr>
            <w:r>
              <w:rPr>
                <w:rFonts w:ascii="Arial Narrow" w:hAnsi="Arial Narrow" w:cs="Arial"/>
              </w:rPr>
              <w:t>Section 5</w:t>
            </w:r>
          </w:p>
        </w:tc>
        <w:tc>
          <w:tcPr>
            <w:tcW w:w="7825" w:type="dxa"/>
            <w:vAlign w:val="center"/>
          </w:tcPr>
          <w:p w14:paraId="2C9A24B0" w14:textId="5D4D7F6E" w:rsidR="00111884" w:rsidRPr="00A678AD" w:rsidRDefault="00111884" w:rsidP="004E6657">
            <w:pPr>
              <w:spacing w:before="240"/>
              <w:rPr>
                <w:rFonts w:ascii="Arial Narrow" w:hAnsi="Arial Narrow" w:cs="Arial"/>
              </w:rPr>
            </w:pPr>
            <w:r w:rsidRPr="00111884">
              <w:rPr>
                <w:rFonts w:ascii="Arial Narrow" w:hAnsi="Arial Narrow" w:cs="Arial"/>
              </w:rPr>
              <w:t xml:space="preserve">Meetings may be conducted in-person, or by electronic means such as Zoom video conferencing, with </w:t>
            </w:r>
            <w:proofErr w:type="gramStart"/>
            <w:r w:rsidRPr="00111884">
              <w:rPr>
                <w:rFonts w:ascii="Arial Narrow" w:hAnsi="Arial Narrow" w:cs="Arial"/>
              </w:rPr>
              <w:t>some</w:t>
            </w:r>
            <w:proofErr w:type="gramEnd"/>
            <w:r w:rsidRPr="00111884">
              <w:rPr>
                <w:rFonts w:ascii="Arial Narrow" w:hAnsi="Arial Narrow" w:cs="Arial"/>
              </w:rPr>
              <w:t xml:space="preserve"> or all attendees attending the meeting remotely.</w:t>
            </w:r>
          </w:p>
        </w:tc>
      </w:tr>
      <w:tr w:rsidR="00216D69" w14:paraId="54D109EA" w14:textId="77777777" w:rsidTr="00923676">
        <w:tc>
          <w:tcPr>
            <w:tcW w:w="1525" w:type="dxa"/>
          </w:tcPr>
          <w:p w14:paraId="48AE2E9C" w14:textId="07FE4851" w:rsidR="00216D69" w:rsidRPr="00A678AD" w:rsidRDefault="00216D69" w:rsidP="00A7555A">
            <w:pPr>
              <w:spacing w:before="240"/>
              <w:rPr>
                <w:rFonts w:ascii="Arial Narrow" w:hAnsi="Arial Narrow" w:cs="Arial"/>
              </w:rPr>
            </w:pPr>
            <w:r w:rsidRPr="00A678AD">
              <w:rPr>
                <w:rFonts w:ascii="Arial Narrow" w:hAnsi="Arial Narrow" w:cs="Arial"/>
              </w:rPr>
              <w:t xml:space="preserve">Section </w:t>
            </w:r>
            <w:r w:rsidR="00111884">
              <w:rPr>
                <w:rFonts w:ascii="Arial Narrow" w:hAnsi="Arial Narrow" w:cs="Arial"/>
              </w:rPr>
              <w:t>6</w:t>
            </w:r>
          </w:p>
        </w:tc>
        <w:tc>
          <w:tcPr>
            <w:tcW w:w="7825" w:type="dxa"/>
            <w:vAlign w:val="center"/>
          </w:tcPr>
          <w:p w14:paraId="5D3EFF32" w14:textId="6C910943" w:rsidR="00216D69" w:rsidRPr="00A678AD" w:rsidRDefault="004E6657" w:rsidP="00A7555A">
            <w:pPr>
              <w:spacing w:before="240"/>
              <w:rPr>
                <w:rFonts w:ascii="Arial Narrow" w:hAnsi="Arial Narrow" w:cs="Arial"/>
              </w:rPr>
            </w:pPr>
            <w:r w:rsidRPr="00175870">
              <w:rPr>
                <w:rFonts w:ascii="Arial Narrow" w:hAnsi="Arial Narrow" w:cs="Arial"/>
              </w:rPr>
              <w:t xml:space="preserve">The Board of Directors shall meet regularly on the first Wednesday of each </w:t>
            </w:r>
            <w:r w:rsidR="0040655A" w:rsidRPr="00175870">
              <w:rPr>
                <w:rFonts w:ascii="Arial Narrow" w:hAnsi="Arial Narrow" w:cs="Arial"/>
              </w:rPr>
              <w:t>month.</w:t>
            </w:r>
            <w:r w:rsidR="00860F20" w:rsidRPr="00175870">
              <w:rPr>
                <w:rFonts w:ascii="Arial Narrow" w:hAnsi="Arial Narrow" w:cs="Arial"/>
              </w:rPr>
              <w:t xml:space="preserve"> </w:t>
            </w:r>
            <w:r w:rsidR="00860F20" w:rsidRPr="00A678AD">
              <w:rPr>
                <w:rFonts w:ascii="Arial Narrow" w:hAnsi="Arial Narrow" w:cs="Arial"/>
              </w:rPr>
              <w:t xml:space="preserve">Changes to the </w:t>
            </w:r>
            <w:r w:rsidR="00111884">
              <w:rPr>
                <w:rFonts w:ascii="Arial Narrow" w:hAnsi="Arial Narrow" w:cs="Arial"/>
              </w:rPr>
              <w:t xml:space="preserve">regularly </w:t>
            </w:r>
            <w:r w:rsidR="00860F20" w:rsidRPr="00A678AD">
              <w:rPr>
                <w:rFonts w:ascii="Arial Narrow" w:hAnsi="Arial Narrow" w:cs="Arial"/>
              </w:rPr>
              <w:t>schedule</w:t>
            </w:r>
            <w:r w:rsidR="00111884">
              <w:rPr>
                <w:rFonts w:ascii="Arial Narrow" w:hAnsi="Arial Narrow" w:cs="Arial"/>
              </w:rPr>
              <w:t xml:space="preserve">d meeting </w:t>
            </w:r>
            <w:r w:rsidR="00860F20" w:rsidRPr="00A678AD">
              <w:rPr>
                <w:rFonts w:ascii="Arial Narrow" w:hAnsi="Arial Narrow" w:cs="Arial"/>
              </w:rPr>
              <w:t xml:space="preserve">will be communicated at least 30 days in advance of the meeting date. Any </w:t>
            </w:r>
            <w:r w:rsidR="00CF1A8D">
              <w:rPr>
                <w:rFonts w:ascii="Arial Narrow" w:hAnsi="Arial Narrow" w:cs="Arial"/>
              </w:rPr>
              <w:t>Member</w:t>
            </w:r>
            <w:r w:rsidR="00860F20" w:rsidRPr="00A678AD">
              <w:rPr>
                <w:rFonts w:ascii="Arial Narrow" w:hAnsi="Arial Narrow" w:cs="Arial"/>
              </w:rPr>
              <w:t xml:space="preserve"> of </w:t>
            </w:r>
            <w:r w:rsidR="00FB53FA">
              <w:rPr>
                <w:rFonts w:ascii="Arial Narrow" w:hAnsi="Arial Narrow" w:cs="Arial"/>
              </w:rPr>
              <w:t>WCW</w:t>
            </w:r>
            <w:r w:rsidR="00860F20" w:rsidRPr="00A678AD">
              <w:rPr>
                <w:rFonts w:ascii="Arial Narrow" w:hAnsi="Arial Narrow" w:cs="Arial"/>
              </w:rPr>
              <w:t xml:space="preserve"> may appear and present to the </w:t>
            </w:r>
            <w:r w:rsidR="000A3652">
              <w:rPr>
                <w:rFonts w:ascii="Arial Narrow" w:hAnsi="Arial Narrow" w:cs="Arial"/>
              </w:rPr>
              <w:t>Board of Directors</w:t>
            </w:r>
            <w:r w:rsidR="00860F20" w:rsidRPr="00A678AD">
              <w:rPr>
                <w:rFonts w:ascii="Arial Narrow" w:hAnsi="Arial Narrow" w:cs="Arial"/>
              </w:rPr>
              <w:t xml:space="preserve"> any matter the </w:t>
            </w:r>
            <w:r w:rsidR="00CF1A8D">
              <w:rPr>
                <w:rFonts w:ascii="Arial Narrow" w:hAnsi="Arial Narrow" w:cs="Arial"/>
              </w:rPr>
              <w:t>Member</w:t>
            </w:r>
            <w:r w:rsidR="00860F20" w:rsidRPr="00A678AD">
              <w:rPr>
                <w:rFonts w:ascii="Arial Narrow" w:hAnsi="Arial Narrow" w:cs="Arial"/>
              </w:rPr>
              <w:t xml:space="preserve"> deems to be a benefit to </w:t>
            </w:r>
            <w:r w:rsidR="009237F2">
              <w:rPr>
                <w:rFonts w:ascii="Arial Narrow" w:hAnsi="Arial Narrow" w:cs="Arial"/>
              </w:rPr>
              <w:t>WCW</w:t>
            </w:r>
            <w:r w:rsidR="00860F20" w:rsidRPr="00A678AD">
              <w:rPr>
                <w:rFonts w:ascii="Arial Narrow" w:hAnsi="Arial Narrow" w:cs="Arial"/>
              </w:rPr>
              <w:t xml:space="preserve">. The business portion of the meeting of the </w:t>
            </w:r>
            <w:r w:rsidR="000A3652">
              <w:rPr>
                <w:rFonts w:ascii="Arial Narrow" w:hAnsi="Arial Narrow" w:cs="Arial"/>
              </w:rPr>
              <w:t>Board of Directors</w:t>
            </w:r>
            <w:r w:rsidR="00860F20" w:rsidRPr="00A678AD">
              <w:rPr>
                <w:rFonts w:ascii="Arial Narrow" w:hAnsi="Arial Narrow" w:cs="Arial"/>
              </w:rPr>
              <w:t xml:space="preserve"> shall be held in closed session, except that committee </w:t>
            </w:r>
            <w:r w:rsidR="009562AE">
              <w:rPr>
                <w:rFonts w:ascii="Arial Narrow" w:hAnsi="Arial Narrow" w:cs="Arial"/>
              </w:rPr>
              <w:t>chairperson</w:t>
            </w:r>
            <w:r w:rsidR="00860F20" w:rsidRPr="00A678AD">
              <w:rPr>
                <w:rFonts w:ascii="Arial Narrow" w:hAnsi="Arial Narrow" w:cs="Arial"/>
              </w:rPr>
              <w:t xml:space="preserve"> may be invited to attend from time to time at the discretion of the </w:t>
            </w:r>
            <w:r w:rsidR="000A3652">
              <w:rPr>
                <w:rFonts w:ascii="Arial Narrow" w:hAnsi="Arial Narrow" w:cs="Arial"/>
              </w:rPr>
              <w:t>Board of Directors</w:t>
            </w:r>
            <w:r w:rsidR="00860F20" w:rsidRPr="00A678AD">
              <w:rPr>
                <w:rFonts w:ascii="Arial Narrow" w:hAnsi="Arial Narrow" w:cs="Arial"/>
              </w:rPr>
              <w:t>. The quorum requirement shall be as set forth in Article VII, Section 3.</w:t>
            </w:r>
          </w:p>
        </w:tc>
      </w:tr>
      <w:tr w:rsidR="00216D69" w14:paraId="7E55134F" w14:textId="77777777" w:rsidTr="00923676">
        <w:tc>
          <w:tcPr>
            <w:tcW w:w="1525" w:type="dxa"/>
          </w:tcPr>
          <w:p w14:paraId="408042F8" w14:textId="02C0C0F8" w:rsidR="00216D69" w:rsidRPr="00D7437B" w:rsidRDefault="00216D69" w:rsidP="005235A1">
            <w:pPr>
              <w:spacing w:before="240"/>
              <w:rPr>
                <w:rFonts w:ascii="Arial Narrow" w:hAnsi="Arial Narrow" w:cs="Arial"/>
                <w:b/>
                <w:bCs/>
              </w:rPr>
            </w:pPr>
            <w:r w:rsidRPr="00216D69">
              <w:rPr>
                <w:rFonts w:ascii="Arial Narrow" w:hAnsi="Arial Narrow" w:cs="Arial"/>
                <w:b/>
                <w:bCs/>
              </w:rPr>
              <w:t>Article VI</w:t>
            </w:r>
          </w:p>
        </w:tc>
        <w:tc>
          <w:tcPr>
            <w:tcW w:w="7825" w:type="dxa"/>
            <w:vAlign w:val="center"/>
          </w:tcPr>
          <w:p w14:paraId="13960BF3" w14:textId="3C1EC037" w:rsidR="00216D69" w:rsidRPr="00D7437B" w:rsidRDefault="00860F20" w:rsidP="005235A1">
            <w:pPr>
              <w:spacing w:before="240"/>
              <w:rPr>
                <w:rFonts w:ascii="Arial Narrow" w:hAnsi="Arial Narrow" w:cs="Arial"/>
              </w:rPr>
            </w:pPr>
            <w:r w:rsidRPr="00D7437B">
              <w:rPr>
                <w:rFonts w:ascii="Arial Narrow" w:hAnsi="Arial Narrow" w:cs="Arial"/>
                <w:b/>
                <w:bCs/>
              </w:rPr>
              <w:t>AFFILIATION</w:t>
            </w:r>
          </w:p>
        </w:tc>
      </w:tr>
      <w:tr w:rsidR="00216D69" w14:paraId="3D1E618B" w14:textId="77777777" w:rsidTr="00923676">
        <w:tc>
          <w:tcPr>
            <w:tcW w:w="1525" w:type="dxa"/>
          </w:tcPr>
          <w:p w14:paraId="35FBDEA7" w14:textId="77777777" w:rsidR="00216D69" w:rsidRPr="00216D69" w:rsidRDefault="00216D69" w:rsidP="00A7555A">
            <w:pPr>
              <w:spacing w:before="240"/>
              <w:rPr>
                <w:rFonts w:ascii="Arial Narrow" w:hAnsi="Arial Narrow" w:cs="Arial"/>
              </w:rPr>
            </w:pPr>
            <w:r w:rsidRPr="00216D69">
              <w:rPr>
                <w:rFonts w:ascii="Arial Narrow" w:hAnsi="Arial Narrow" w:cs="Arial"/>
              </w:rPr>
              <w:t>Section 1</w:t>
            </w:r>
          </w:p>
          <w:p w14:paraId="6BD119D2" w14:textId="5195E358" w:rsidR="00216D69" w:rsidRPr="00D7437B" w:rsidRDefault="00216D69" w:rsidP="00A7555A">
            <w:pPr>
              <w:spacing w:before="240"/>
              <w:rPr>
                <w:rFonts w:ascii="Arial Narrow" w:hAnsi="Arial Narrow" w:cs="Arial"/>
                <w:b/>
                <w:bCs/>
              </w:rPr>
            </w:pPr>
          </w:p>
        </w:tc>
        <w:tc>
          <w:tcPr>
            <w:tcW w:w="7825" w:type="dxa"/>
            <w:vAlign w:val="center"/>
          </w:tcPr>
          <w:p w14:paraId="4FD86EC5" w14:textId="6413476B" w:rsidR="00216D69" w:rsidRPr="00D7437B" w:rsidRDefault="00FB53FA" w:rsidP="00A7555A">
            <w:pPr>
              <w:spacing w:before="240"/>
              <w:rPr>
                <w:rFonts w:ascii="Arial Narrow" w:hAnsi="Arial Narrow" w:cs="Arial"/>
              </w:rPr>
            </w:pPr>
            <w:r>
              <w:rPr>
                <w:rFonts w:ascii="Arial Narrow" w:hAnsi="Arial Narrow" w:cs="Arial"/>
              </w:rPr>
              <w:t>WCW</w:t>
            </w:r>
            <w:r w:rsidR="00860F20" w:rsidRPr="00D7437B">
              <w:rPr>
                <w:rFonts w:ascii="Arial Narrow" w:hAnsi="Arial Narrow" w:cs="Arial"/>
              </w:rPr>
              <w:t xml:space="preserve"> may affiliate with those national, </w:t>
            </w:r>
            <w:proofErr w:type="gramStart"/>
            <w:r w:rsidR="00860F20" w:rsidRPr="00D7437B">
              <w:rPr>
                <w:rFonts w:ascii="Arial Narrow" w:hAnsi="Arial Narrow" w:cs="Arial"/>
              </w:rPr>
              <w:t>state</w:t>
            </w:r>
            <w:proofErr w:type="gramEnd"/>
            <w:r w:rsidR="00860F20" w:rsidRPr="00D7437B">
              <w:rPr>
                <w:rFonts w:ascii="Arial Narrow" w:hAnsi="Arial Narrow" w:cs="Arial"/>
              </w:rPr>
              <w:t xml:space="preserve"> and regional organizations which the Board of Directors deems appropriate to advance the </w:t>
            </w:r>
            <w:r w:rsidR="002920CD">
              <w:rPr>
                <w:rFonts w:ascii="Arial Narrow" w:hAnsi="Arial Narrow" w:cs="Arial"/>
              </w:rPr>
              <w:t>purpose</w:t>
            </w:r>
            <w:r w:rsidR="00860F20" w:rsidRPr="00D7437B">
              <w:rPr>
                <w:rFonts w:ascii="Arial Narrow" w:hAnsi="Arial Narrow" w:cs="Arial"/>
              </w:rPr>
              <w:t xml:space="preserve">s of </w:t>
            </w:r>
            <w:r w:rsidR="009237F2">
              <w:rPr>
                <w:rFonts w:ascii="Arial Narrow" w:hAnsi="Arial Narrow" w:cs="Arial"/>
              </w:rPr>
              <w:t>WCW</w:t>
            </w:r>
            <w:r w:rsidR="00860F20" w:rsidRPr="00D7437B">
              <w:rPr>
                <w:rFonts w:ascii="Arial Narrow" w:hAnsi="Arial Narrow" w:cs="Arial"/>
              </w:rPr>
              <w:t>.</w:t>
            </w:r>
          </w:p>
        </w:tc>
      </w:tr>
      <w:tr w:rsidR="00216D69" w14:paraId="7E8FBD20" w14:textId="77777777" w:rsidTr="00923676">
        <w:tc>
          <w:tcPr>
            <w:tcW w:w="1525" w:type="dxa"/>
          </w:tcPr>
          <w:p w14:paraId="1580E77C" w14:textId="37B7AC68" w:rsidR="00216D69" w:rsidRPr="00D7437B" w:rsidRDefault="00216D69" w:rsidP="005235A1">
            <w:pPr>
              <w:spacing w:before="240"/>
              <w:rPr>
                <w:rFonts w:ascii="Arial Narrow" w:hAnsi="Arial Narrow" w:cs="Arial"/>
                <w:b/>
                <w:bCs/>
              </w:rPr>
            </w:pPr>
            <w:r w:rsidRPr="00216D69">
              <w:rPr>
                <w:rFonts w:ascii="Arial Narrow" w:hAnsi="Arial Narrow" w:cs="Arial"/>
                <w:b/>
                <w:bCs/>
              </w:rPr>
              <w:t>Article VII</w:t>
            </w:r>
          </w:p>
        </w:tc>
        <w:tc>
          <w:tcPr>
            <w:tcW w:w="7825" w:type="dxa"/>
            <w:vAlign w:val="center"/>
          </w:tcPr>
          <w:p w14:paraId="0D3D2A63" w14:textId="1C5DE21C" w:rsidR="00216D69" w:rsidRPr="00D7437B" w:rsidRDefault="00860F20" w:rsidP="005235A1">
            <w:pPr>
              <w:spacing w:before="240"/>
              <w:rPr>
                <w:rFonts w:ascii="Arial Narrow" w:hAnsi="Arial Narrow" w:cs="Arial"/>
              </w:rPr>
            </w:pPr>
            <w:r w:rsidRPr="00D7437B">
              <w:rPr>
                <w:rFonts w:ascii="Arial Narrow" w:hAnsi="Arial Narrow" w:cs="Arial"/>
                <w:b/>
                <w:bCs/>
              </w:rPr>
              <w:t>QUORUM</w:t>
            </w:r>
          </w:p>
        </w:tc>
      </w:tr>
      <w:tr w:rsidR="00216D69" w14:paraId="06F71796" w14:textId="77777777" w:rsidTr="00923676">
        <w:tc>
          <w:tcPr>
            <w:tcW w:w="1525" w:type="dxa"/>
          </w:tcPr>
          <w:p w14:paraId="2A228607" w14:textId="69240694" w:rsidR="00216D69" w:rsidRPr="00A678AD" w:rsidRDefault="00216D69" w:rsidP="00A7555A">
            <w:pPr>
              <w:spacing w:before="240"/>
              <w:rPr>
                <w:rFonts w:ascii="Arial Narrow" w:hAnsi="Arial Narrow" w:cs="Arial"/>
              </w:rPr>
            </w:pPr>
            <w:r w:rsidRPr="00A678AD">
              <w:rPr>
                <w:rFonts w:ascii="Arial Narrow" w:hAnsi="Arial Narrow" w:cs="Arial"/>
              </w:rPr>
              <w:t>Section 1</w:t>
            </w:r>
          </w:p>
        </w:tc>
        <w:tc>
          <w:tcPr>
            <w:tcW w:w="7825" w:type="dxa"/>
            <w:vAlign w:val="center"/>
          </w:tcPr>
          <w:p w14:paraId="097C773D" w14:textId="49D10A0E" w:rsidR="00216D69" w:rsidRPr="00A678AD" w:rsidRDefault="00860F20" w:rsidP="00A7555A">
            <w:pPr>
              <w:spacing w:before="240"/>
              <w:rPr>
                <w:rFonts w:ascii="Arial Narrow" w:hAnsi="Arial Narrow" w:cs="Arial"/>
              </w:rPr>
            </w:pPr>
            <w:r w:rsidRPr="00A678AD">
              <w:rPr>
                <w:rFonts w:ascii="Arial Narrow" w:hAnsi="Arial Narrow" w:cs="Arial"/>
              </w:rPr>
              <w:t xml:space="preserve">At the </w:t>
            </w:r>
            <w:r w:rsidR="009864D3">
              <w:rPr>
                <w:rFonts w:ascii="Arial Narrow" w:hAnsi="Arial Narrow" w:cs="Arial"/>
              </w:rPr>
              <w:t>Annual Meeting</w:t>
            </w:r>
            <w:r w:rsidRPr="00A678AD">
              <w:rPr>
                <w:rFonts w:ascii="Arial Narrow" w:hAnsi="Arial Narrow" w:cs="Arial"/>
              </w:rPr>
              <w:t xml:space="preserve"> and </w:t>
            </w:r>
            <w:r w:rsidR="00247D6A">
              <w:rPr>
                <w:rFonts w:ascii="Arial Narrow" w:hAnsi="Arial Narrow" w:cs="Arial"/>
              </w:rPr>
              <w:t>Special Meeting</w:t>
            </w:r>
            <w:r w:rsidRPr="00A678AD">
              <w:rPr>
                <w:rFonts w:ascii="Arial Narrow" w:hAnsi="Arial Narrow" w:cs="Arial"/>
              </w:rPr>
              <w:t xml:space="preserve">s of the </w:t>
            </w:r>
            <w:r w:rsidR="006A612C">
              <w:rPr>
                <w:rFonts w:ascii="Arial Narrow" w:hAnsi="Arial Narrow" w:cs="Arial"/>
              </w:rPr>
              <w:t>Members</w:t>
            </w:r>
            <w:r w:rsidRPr="00A678AD">
              <w:rPr>
                <w:rFonts w:ascii="Arial Narrow" w:hAnsi="Arial Narrow" w:cs="Arial"/>
              </w:rPr>
              <w:t xml:space="preserve"> four (4) Executive Officers, three (3) Trustees and the </w:t>
            </w:r>
            <w:r w:rsidR="007760C9">
              <w:rPr>
                <w:rFonts w:ascii="Arial Narrow" w:hAnsi="Arial Narrow" w:cs="Arial"/>
              </w:rPr>
              <w:t>Member</w:t>
            </w:r>
            <w:r w:rsidRPr="00A678AD">
              <w:rPr>
                <w:rFonts w:ascii="Arial Narrow" w:hAnsi="Arial Narrow" w:cs="Arial"/>
              </w:rPr>
              <w:t xml:space="preserve">s present shall constitute a quorum. </w:t>
            </w:r>
          </w:p>
        </w:tc>
      </w:tr>
      <w:tr w:rsidR="00216D69" w14:paraId="79EF29BB" w14:textId="77777777" w:rsidTr="00923676">
        <w:tc>
          <w:tcPr>
            <w:tcW w:w="1525" w:type="dxa"/>
          </w:tcPr>
          <w:p w14:paraId="59959E2A" w14:textId="261D4BDC" w:rsidR="00216D69" w:rsidRPr="00A678AD" w:rsidRDefault="00216D69" w:rsidP="00A7555A">
            <w:pPr>
              <w:spacing w:before="240"/>
              <w:rPr>
                <w:rFonts w:ascii="Arial Narrow" w:hAnsi="Arial Narrow" w:cs="Arial"/>
              </w:rPr>
            </w:pPr>
            <w:r w:rsidRPr="00A678AD">
              <w:rPr>
                <w:rFonts w:ascii="Arial Narrow" w:hAnsi="Arial Narrow" w:cs="Arial"/>
              </w:rPr>
              <w:t>Section 2</w:t>
            </w:r>
          </w:p>
        </w:tc>
        <w:tc>
          <w:tcPr>
            <w:tcW w:w="7825" w:type="dxa"/>
            <w:vAlign w:val="center"/>
          </w:tcPr>
          <w:p w14:paraId="5BE1A120" w14:textId="67D4E590" w:rsidR="00216D69" w:rsidRPr="00A678AD" w:rsidRDefault="00860F20" w:rsidP="00A7555A">
            <w:pPr>
              <w:spacing w:before="240"/>
              <w:rPr>
                <w:rFonts w:ascii="Arial Narrow" w:hAnsi="Arial Narrow" w:cs="Arial"/>
              </w:rPr>
            </w:pPr>
            <w:r w:rsidRPr="00A678AD">
              <w:rPr>
                <w:rFonts w:ascii="Arial Narrow" w:hAnsi="Arial Narrow" w:cs="Arial"/>
              </w:rPr>
              <w:t xml:space="preserve">Any meetings involving expenditure or transfer of funds in excess of 20% of the budget for the fiscal year approved by the </w:t>
            </w:r>
            <w:r w:rsidR="006A612C">
              <w:rPr>
                <w:rFonts w:ascii="Arial Narrow" w:hAnsi="Arial Narrow" w:cs="Arial"/>
              </w:rPr>
              <w:t>Members</w:t>
            </w:r>
            <w:r w:rsidRPr="00A678AD">
              <w:rPr>
                <w:rFonts w:ascii="Arial Narrow" w:hAnsi="Arial Narrow" w:cs="Arial"/>
              </w:rPr>
              <w:t xml:space="preserve"> at the </w:t>
            </w:r>
            <w:r w:rsidR="009864D3">
              <w:rPr>
                <w:rFonts w:ascii="Arial Narrow" w:hAnsi="Arial Narrow" w:cs="Arial"/>
              </w:rPr>
              <w:t>Annual Meeting</w:t>
            </w:r>
            <w:r w:rsidRPr="00A678AD">
              <w:rPr>
                <w:rFonts w:ascii="Arial Narrow" w:hAnsi="Arial Narrow" w:cs="Arial"/>
              </w:rPr>
              <w:t xml:space="preserve"> or involving the question of </w:t>
            </w:r>
            <w:r w:rsidR="00CF1A8D">
              <w:rPr>
                <w:rFonts w:ascii="Arial Narrow" w:hAnsi="Arial Narrow" w:cs="Arial"/>
              </w:rPr>
              <w:t>WCW</w:t>
            </w:r>
            <w:r w:rsidRPr="00A678AD">
              <w:rPr>
                <w:rFonts w:ascii="Arial Narrow" w:hAnsi="Arial Narrow" w:cs="Arial"/>
              </w:rPr>
              <w:t xml:space="preserve"> real properties, ten (10) percent of the </w:t>
            </w:r>
            <w:r w:rsidR="007760C9">
              <w:rPr>
                <w:rFonts w:ascii="Arial Narrow" w:hAnsi="Arial Narrow" w:cs="Arial"/>
              </w:rPr>
              <w:t>Member</w:t>
            </w:r>
            <w:r w:rsidRPr="00A678AD">
              <w:rPr>
                <w:rFonts w:ascii="Arial Narrow" w:hAnsi="Arial Narrow" w:cs="Arial"/>
              </w:rPr>
              <w:t>s in good standing, including four (4) Executive Officers and three (3) Trustees shall constitute a quorum.</w:t>
            </w:r>
          </w:p>
        </w:tc>
      </w:tr>
      <w:tr w:rsidR="00216D69" w14:paraId="7301AB0A" w14:textId="77777777" w:rsidTr="00923676">
        <w:tc>
          <w:tcPr>
            <w:tcW w:w="1525" w:type="dxa"/>
          </w:tcPr>
          <w:p w14:paraId="46C82377" w14:textId="4CF40692" w:rsidR="00216D69" w:rsidRPr="00A678AD" w:rsidRDefault="00216D69" w:rsidP="00A7555A">
            <w:pPr>
              <w:spacing w:before="240"/>
              <w:rPr>
                <w:rFonts w:ascii="Arial Narrow" w:hAnsi="Arial Narrow" w:cs="Arial"/>
              </w:rPr>
            </w:pPr>
            <w:r w:rsidRPr="00A678AD">
              <w:rPr>
                <w:rFonts w:ascii="Arial Narrow" w:hAnsi="Arial Narrow" w:cs="Arial"/>
              </w:rPr>
              <w:t>Section 3</w:t>
            </w:r>
          </w:p>
        </w:tc>
        <w:tc>
          <w:tcPr>
            <w:tcW w:w="7825" w:type="dxa"/>
            <w:vAlign w:val="center"/>
          </w:tcPr>
          <w:p w14:paraId="070557B0" w14:textId="6788B435" w:rsidR="00216D69" w:rsidRPr="00A678AD" w:rsidRDefault="00860F20" w:rsidP="00A7555A">
            <w:pPr>
              <w:spacing w:before="240"/>
              <w:rPr>
                <w:rFonts w:ascii="Arial Narrow" w:hAnsi="Arial Narrow" w:cs="Arial"/>
              </w:rPr>
            </w:pPr>
            <w:r w:rsidRPr="00A678AD">
              <w:rPr>
                <w:rFonts w:ascii="Arial Narrow" w:hAnsi="Arial Narrow" w:cs="Arial"/>
              </w:rPr>
              <w:t xml:space="preserve">At all meetings of the Board of Directors, a minimum of seven (7) Directors including three(3) Trustees is required for a quorum. </w:t>
            </w:r>
          </w:p>
        </w:tc>
      </w:tr>
      <w:tr w:rsidR="009E4A7C" w14:paraId="7E0C6608" w14:textId="77777777" w:rsidTr="00923676">
        <w:tc>
          <w:tcPr>
            <w:tcW w:w="1525" w:type="dxa"/>
          </w:tcPr>
          <w:p w14:paraId="21EC5D33" w14:textId="2AE83C50" w:rsidR="009E4A7C" w:rsidRPr="00A678AD" w:rsidRDefault="009E4A7C" w:rsidP="00A7555A">
            <w:pPr>
              <w:spacing w:before="240"/>
              <w:rPr>
                <w:rFonts w:ascii="Arial Narrow" w:hAnsi="Arial Narrow" w:cs="Arial"/>
              </w:rPr>
            </w:pPr>
            <w:r>
              <w:rPr>
                <w:rFonts w:ascii="Arial Narrow" w:hAnsi="Arial Narrow" w:cs="Arial"/>
              </w:rPr>
              <w:t>Section 4</w:t>
            </w:r>
          </w:p>
        </w:tc>
        <w:tc>
          <w:tcPr>
            <w:tcW w:w="7825" w:type="dxa"/>
            <w:vAlign w:val="center"/>
          </w:tcPr>
          <w:p w14:paraId="03C029B3" w14:textId="675920BF" w:rsidR="009E4A7C" w:rsidRPr="00A678AD" w:rsidRDefault="00F0552F" w:rsidP="00A7555A">
            <w:pPr>
              <w:spacing w:before="240"/>
              <w:rPr>
                <w:rFonts w:ascii="Arial Narrow" w:hAnsi="Arial Narrow" w:cs="Arial"/>
              </w:rPr>
            </w:pPr>
            <w:r w:rsidRPr="00F0552F">
              <w:rPr>
                <w:rFonts w:ascii="Arial Narrow" w:hAnsi="Arial Narrow" w:cs="Arial"/>
              </w:rPr>
              <w:t xml:space="preserve">Unless otherwise provided in the Articles or these Bylaws, any action </w:t>
            </w:r>
            <w:r>
              <w:rPr>
                <w:rFonts w:ascii="Arial Narrow" w:hAnsi="Arial Narrow" w:cs="Arial"/>
              </w:rPr>
              <w:t xml:space="preserve">requiring approval of the Members or the </w:t>
            </w:r>
            <w:r w:rsidRPr="00F0552F">
              <w:rPr>
                <w:rFonts w:ascii="Arial Narrow" w:hAnsi="Arial Narrow" w:cs="Arial"/>
              </w:rPr>
              <w:t>Board of Directors</w:t>
            </w:r>
            <w:r>
              <w:rPr>
                <w:rFonts w:ascii="Arial Narrow" w:hAnsi="Arial Narrow" w:cs="Arial"/>
              </w:rPr>
              <w:t xml:space="preserve">, </w:t>
            </w:r>
            <w:r w:rsidRPr="00F0552F">
              <w:rPr>
                <w:rFonts w:ascii="Arial Narrow" w:hAnsi="Arial Narrow" w:cs="Arial"/>
              </w:rPr>
              <w:t>shall be exercised by majority of the quorum present at any</w:t>
            </w:r>
            <w:r>
              <w:rPr>
                <w:rFonts w:ascii="Arial Narrow" w:hAnsi="Arial Narrow" w:cs="Arial"/>
              </w:rPr>
              <w:t xml:space="preserve"> meeting.</w:t>
            </w:r>
          </w:p>
        </w:tc>
      </w:tr>
      <w:tr w:rsidR="00216D69" w14:paraId="541AAB3C" w14:textId="77777777" w:rsidTr="00923676">
        <w:tc>
          <w:tcPr>
            <w:tcW w:w="1525" w:type="dxa"/>
          </w:tcPr>
          <w:p w14:paraId="374DDCDC" w14:textId="58B80BDC" w:rsidR="00216D69" w:rsidRPr="00D7437B" w:rsidRDefault="00216D69" w:rsidP="005235A1">
            <w:pPr>
              <w:spacing w:before="240"/>
              <w:rPr>
                <w:rFonts w:ascii="Arial Narrow" w:hAnsi="Arial Narrow" w:cs="Arial"/>
                <w:b/>
                <w:bCs/>
              </w:rPr>
            </w:pPr>
            <w:r w:rsidRPr="00216D69">
              <w:rPr>
                <w:rFonts w:ascii="Arial Narrow" w:hAnsi="Arial Narrow" w:cs="Arial"/>
                <w:b/>
                <w:bCs/>
              </w:rPr>
              <w:t>Article VIII</w:t>
            </w:r>
          </w:p>
        </w:tc>
        <w:tc>
          <w:tcPr>
            <w:tcW w:w="7825" w:type="dxa"/>
            <w:vAlign w:val="center"/>
          </w:tcPr>
          <w:p w14:paraId="411EC28E" w14:textId="27ABDFE6" w:rsidR="00216D69" w:rsidRPr="00D7437B" w:rsidRDefault="00860F20" w:rsidP="005235A1">
            <w:pPr>
              <w:spacing w:before="240"/>
              <w:rPr>
                <w:rFonts w:ascii="Arial Narrow" w:hAnsi="Arial Narrow" w:cs="Arial"/>
              </w:rPr>
            </w:pPr>
            <w:r w:rsidRPr="00D7437B">
              <w:rPr>
                <w:rFonts w:ascii="Arial Narrow" w:hAnsi="Arial Narrow" w:cs="Arial"/>
                <w:b/>
                <w:bCs/>
              </w:rPr>
              <w:t xml:space="preserve">BOARD OF DIRECTORS AND </w:t>
            </w:r>
            <w:r w:rsidR="009B0F5A">
              <w:rPr>
                <w:rFonts w:ascii="Arial Narrow" w:hAnsi="Arial Narrow" w:cs="Arial"/>
                <w:b/>
                <w:bCs/>
              </w:rPr>
              <w:t>EXECUTIVE OFFICER</w:t>
            </w:r>
            <w:r w:rsidRPr="00D7437B">
              <w:rPr>
                <w:rFonts w:ascii="Arial Narrow" w:hAnsi="Arial Narrow" w:cs="Arial"/>
                <w:b/>
                <w:bCs/>
              </w:rPr>
              <w:t>S</w:t>
            </w:r>
          </w:p>
        </w:tc>
      </w:tr>
      <w:tr w:rsidR="00216D69" w14:paraId="4183EA0B" w14:textId="77777777" w:rsidTr="00923676">
        <w:tc>
          <w:tcPr>
            <w:tcW w:w="1525" w:type="dxa"/>
          </w:tcPr>
          <w:p w14:paraId="32DC8784" w14:textId="629D801F" w:rsidR="00216D69" w:rsidRPr="00A678AD" w:rsidRDefault="00216D69" w:rsidP="00A7555A">
            <w:pPr>
              <w:spacing w:before="240"/>
              <w:rPr>
                <w:rFonts w:ascii="Arial Narrow" w:hAnsi="Arial Narrow" w:cs="Arial"/>
              </w:rPr>
            </w:pPr>
            <w:r w:rsidRPr="00A678AD">
              <w:rPr>
                <w:rFonts w:ascii="Arial Narrow" w:hAnsi="Arial Narrow" w:cs="Arial"/>
              </w:rPr>
              <w:t>Section 1</w:t>
            </w:r>
          </w:p>
        </w:tc>
        <w:tc>
          <w:tcPr>
            <w:tcW w:w="7825" w:type="dxa"/>
            <w:vAlign w:val="center"/>
          </w:tcPr>
          <w:p w14:paraId="13C508A7" w14:textId="514655CD" w:rsidR="001E1332" w:rsidRDefault="00C9093B" w:rsidP="00A7555A">
            <w:pPr>
              <w:spacing w:before="240"/>
              <w:rPr>
                <w:rFonts w:ascii="Arial Narrow" w:hAnsi="Arial Narrow" w:cs="Arial"/>
              </w:rPr>
            </w:pPr>
            <w:r w:rsidRPr="00D7437B">
              <w:rPr>
                <w:rFonts w:ascii="Arial Narrow" w:hAnsi="Arial Narrow" w:cs="Arial"/>
              </w:rPr>
              <w:t>The Board of Directors shall consist of</w:t>
            </w:r>
            <w:r w:rsidR="001E1332">
              <w:rPr>
                <w:rFonts w:ascii="Arial Narrow" w:hAnsi="Arial Narrow" w:cs="Arial"/>
              </w:rPr>
              <w:t>:</w:t>
            </w:r>
          </w:p>
          <w:p w14:paraId="2BE958CE" w14:textId="7E5DACBD" w:rsidR="00000962" w:rsidRDefault="00000962" w:rsidP="00000962">
            <w:pPr>
              <w:spacing w:before="240"/>
              <w:ind w:left="606"/>
              <w:rPr>
                <w:rFonts w:ascii="Arial Narrow" w:hAnsi="Arial Narrow" w:cs="Arial"/>
              </w:rPr>
            </w:pPr>
            <w:r>
              <w:rPr>
                <w:rFonts w:ascii="Arial Narrow" w:hAnsi="Arial Narrow" w:cs="Arial"/>
              </w:rPr>
              <w:t xml:space="preserve">The </w:t>
            </w:r>
            <w:r w:rsidR="00C9093B" w:rsidRPr="00D7437B">
              <w:rPr>
                <w:rFonts w:ascii="Arial Narrow" w:hAnsi="Arial Narrow" w:cs="Arial"/>
              </w:rPr>
              <w:t>Executive Officers</w:t>
            </w:r>
            <w:r>
              <w:rPr>
                <w:rFonts w:ascii="Arial Narrow" w:hAnsi="Arial Narrow" w:cs="Arial"/>
              </w:rPr>
              <w:t>;</w:t>
            </w:r>
          </w:p>
          <w:p w14:paraId="600528D4" w14:textId="48D70B9B" w:rsidR="00000962" w:rsidRDefault="00000962" w:rsidP="00000962">
            <w:pPr>
              <w:spacing w:before="240"/>
              <w:ind w:left="606"/>
              <w:rPr>
                <w:rFonts w:ascii="Arial Narrow" w:hAnsi="Arial Narrow" w:cs="Arial"/>
              </w:rPr>
            </w:pPr>
            <w:r>
              <w:rPr>
                <w:rFonts w:ascii="Arial Narrow" w:hAnsi="Arial Narrow" w:cs="Arial"/>
              </w:rPr>
              <w:t xml:space="preserve">The </w:t>
            </w:r>
            <w:r w:rsidR="00C9093B" w:rsidRPr="00D7437B">
              <w:rPr>
                <w:rFonts w:ascii="Arial Narrow" w:hAnsi="Arial Narrow" w:cs="Arial"/>
              </w:rPr>
              <w:t>Board of Trustees</w:t>
            </w:r>
            <w:r>
              <w:rPr>
                <w:rFonts w:ascii="Arial Narrow" w:hAnsi="Arial Narrow" w:cs="Arial"/>
              </w:rPr>
              <w:t>;</w:t>
            </w:r>
            <w:r w:rsidR="00C9093B" w:rsidRPr="00D7437B">
              <w:rPr>
                <w:rFonts w:ascii="Arial Narrow" w:hAnsi="Arial Narrow" w:cs="Arial"/>
              </w:rPr>
              <w:t xml:space="preserve"> and</w:t>
            </w:r>
            <w:r>
              <w:rPr>
                <w:rFonts w:ascii="Arial Narrow" w:hAnsi="Arial Narrow" w:cs="Arial"/>
              </w:rPr>
              <w:t>,</w:t>
            </w:r>
            <w:r w:rsidR="00C9093B" w:rsidRPr="00D7437B">
              <w:rPr>
                <w:rFonts w:ascii="Arial Narrow" w:hAnsi="Arial Narrow" w:cs="Arial"/>
              </w:rPr>
              <w:t xml:space="preserve"> </w:t>
            </w:r>
          </w:p>
          <w:p w14:paraId="44CDD7CA" w14:textId="77777777" w:rsidR="00216D69" w:rsidRDefault="00000962" w:rsidP="00000962">
            <w:pPr>
              <w:spacing w:before="240"/>
              <w:ind w:left="606"/>
              <w:rPr>
                <w:rFonts w:ascii="Arial Narrow" w:hAnsi="Arial Narrow" w:cs="Arial"/>
              </w:rPr>
            </w:pPr>
            <w:r>
              <w:rPr>
                <w:rFonts w:ascii="Arial Narrow" w:hAnsi="Arial Narrow" w:cs="Arial"/>
              </w:rPr>
              <w:t>The</w:t>
            </w:r>
            <w:r w:rsidR="00C9093B" w:rsidRPr="00D7437B">
              <w:rPr>
                <w:rFonts w:ascii="Arial Narrow" w:hAnsi="Arial Narrow" w:cs="Arial"/>
              </w:rPr>
              <w:t xml:space="preserve"> immediate Past President.</w:t>
            </w:r>
          </w:p>
          <w:p w14:paraId="5147909E" w14:textId="760AFBE8" w:rsidR="002C3273" w:rsidRPr="00D7437B" w:rsidRDefault="002C3273" w:rsidP="005E6DE1">
            <w:pPr>
              <w:spacing w:before="240"/>
              <w:rPr>
                <w:rFonts w:ascii="Arial Narrow" w:hAnsi="Arial Narrow" w:cs="Arial"/>
              </w:rPr>
            </w:pPr>
            <w:r>
              <w:rPr>
                <w:rFonts w:ascii="Arial Narrow" w:hAnsi="Arial Narrow" w:cs="Arial"/>
              </w:rPr>
              <w:lastRenderedPageBreak/>
              <w:t>Provided, the immediate Past President shall be a one-year advisory position, with no right to vote.</w:t>
            </w:r>
          </w:p>
        </w:tc>
      </w:tr>
      <w:tr w:rsidR="00216D69" w14:paraId="1B34B500" w14:textId="77777777" w:rsidTr="00923676">
        <w:tc>
          <w:tcPr>
            <w:tcW w:w="1525" w:type="dxa"/>
          </w:tcPr>
          <w:p w14:paraId="1D01BAB0" w14:textId="4F491DF8" w:rsidR="00216D69" w:rsidRPr="00A678AD" w:rsidRDefault="00216D69" w:rsidP="00A7555A">
            <w:pPr>
              <w:spacing w:before="240"/>
              <w:rPr>
                <w:rFonts w:ascii="Arial Narrow" w:hAnsi="Arial Narrow" w:cs="Arial"/>
              </w:rPr>
            </w:pPr>
            <w:r w:rsidRPr="00A678AD">
              <w:rPr>
                <w:rFonts w:ascii="Arial Narrow" w:hAnsi="Arial Narrow" w:cs="Arial"/>
              </w:rPr>
              <w:lastRenderedPageBreak/>
              <w:t>Section 2</w:t>
            </w:r>
          </w:p>
        </w:tc>
        <w:tc>
          <w:tcPr>
            <w:tcW w:w="7825" w:type="dxa"/>
            <w:vAlign w:val="center"/>
          </w:tcPr>
          <w:p w14:paraId="6663BC1E" w14:textId="44D71C0B" w:rsidR="00216D69" w:rsidRPr="00D7437B" w:rsidRDefault="00C9093B" w:rsidP="00A7555A">
            <w:pPr>
              <w:spacing w:before="240"/>
              <w:rPr>
                <w:rFonts w:ascii="Arial Narrow" w:hAnsi="Arial Narrow" w:cs="Arial"/>
              </w:rPr>
            </w:pPr>
            <w:r w:rsidRPr="00D7437B">
              <w:rPr>
                <w:rFonts w:ascii="Arial Narrow" w:hAnsi="Arial Narrow" w:cs="Arial"/>
              </w:rPr>
              <w:t>The Executive Officers shall consist of the President, First Vice-President, Second Vice President, Corresponding Secretary, Recording Secretary, and Treasurer.</w:t>
            </w:r>
          </w:p>
        </w:tc>
      </w:tr>
      <w:tr w:rsidR="00216D69" w14:paraId="0A37FAAE" w14:textId="77777777" w:rsidTr="00923676">
        <w:tc>
          <w:tcPr>
            <w:tcW w:w="1525" w:type="dxa"/>
          </w:tcPr>
          <w:p w14:paraId="6E5F174A" w14:textId="430FA4D6" w:rsidR="00216D69" w:rsidRPr="00A678AD" w:rsidRDefault="00216D69" w:rsidP="00A7555A">
            <w:pPr>
              <w:spacing w:before="240"/>
              <w:rPr>
                <w:rFonts w:ascii="Arial Narrow" w:hAnsi="Arial Narrow" w:cs="Arial"/>
              </w:rPr>
            </w:pPr>
            <w:r w:rsidRPr="00A678AD">
              <w:rPr>
                <w:rFonts w:ascii="Arial Narrow" w:hAnsi="Arial Narrow" w:cs="Arial"/>
              </w:rPr>
              <w:t>Section 3</w:t>
            </w:r>
          </w:p>
        </w:tc>
        <w:tc>
          <w:tcPr>
            <w:tcW w:w="7825" w:type="dxa"/>
            <w:vAlign w:val="center"/>
          </w:tcPr>
          <w:p w14:paraId="510D6712" w14:textId="2020B939" w:rsidR="00216D69" w:rsidRPr="00D7437B" w:rsidRDefault="00C9093B" w:rsidP="001E1332">
            <w:pPr>
              <w:spacing w:before="240"/>
              <w:rPr>
                <w:rFonts w:ascii="Arial Narrow" w:hAnsi="Arial Narrow" w:cs="Arial"/>
              </w:rPr>
            </w:pPr>
            <w:r w:rsidRPr="00D7437B">
              <w:rPr>
                <w:rFonts w:ascii="Arial Narrow" w:hAnsi="Arial Narrow" w:cs="Arial"/>
              </w:rPr>
              <w:t xml:space="preserve">The Board of Trustees shall consist of the </w:t>
            </w:r>
            <w:r w:rsidR="009562AE">
              <w:rPr>
                <w:rFonts w:ascii="Arial Narrow" w:hAnsi="Arial Narrow" w:cs="Arial"/>
              </w:rPr>
              <w:t>Chairperson</w:t>
            </w:r>
            <w:r w:rsidRPr="00D7437B">
              <w:rPr>
                <w:rFonts w:ascii="Arial Narrow" w:hAnsi="Arial Narrow" w:cs="Arial"/>
              </w:rPr>
              <w:t xml:space="preserve"> of the Board of Trustees, </w:t>
            </w:r>
            <w:r w:rsidR="009562AE">
              <w:rPr>
                <w:rFonts w:ascii="Arial Narrow" w:hAnsi="Arial Narrow" w:cs="Arial"/>
              </w:rPr>
              <w:t>Chairperson</w:t>
            </w:r>
            <w:r w:rsidRPr="00D7437B">
              <w:rPr>
                <w:rFonts w:ascii="Arial Narrow" w:hAnsi="Arial Narrow" w:cs="Arial"/>
              </w:rPr>
              <w:t>-Elect of the Board of Trustees, and three Trustees.</w:t>
            </w:r>
          </w:p>
        </w:tc>
      </w:tr>
      <w:tr w:rsidR="00860F20" w14:paraId="2358B5B1" w14:textId="77777777" w:rsidTr="00923676">
        <w:tc>
          <w:tcPr>
            <w:tcW w:w="1525" w:type="dxa"/>
          </w:tcPr>
          <w:p w14:paraId="4499A16B" w14:textId="4A33753E" w:rsidR="00860F20" w:rsidRPr="00A678AD" w:rsidRDefault="00860F20" w:rsidP="00A7555A">
            <w:pPr>
              <w:spacing w:before="240"/>
              <w:rPr>
                <w:rFonts w:ascii="Arial Narrow" w:hAnsi="Arial Narrow" w:cs="Arial"/>
              </w:rPr>
            </w:pPr>
            <w:r w:rsidRPr="00A678AD">
              <w:rPr>
                <w:rFonts w:ascii="Arial Narrow" w:hAnsi="Arial Narrow" w:cs="Arial"/>
              </w:rPr>
              <w:t>Section 4</w:t>
            </w:r>
          </w:p>
        </w:tc>
        <w:tc>
          <w:tcPr>
            <w:tcW w:w="7825" w:type="dxa"/>
            <w:vAlign w:val="center"/>
          </w:tcPr>
          <w:p w14:paraId="54D25020" w14:textId="2E4BF9DF" w:rsidR="00860F20" w:rsidRPr="00D7437B" w:rsidRDefault="00C9093B" w:rsidP="00A7555A">
            <w:pPr>
              <w:spacing w:before="240"/>
              <w:rPr>
                <w:rFonts w:ascii="Arial Narrow" w:hAnsi="Arial Narrow" w:cs="Arial"/>
              </w:rPr>
            </w:pPr>
            <w:r w:rsidRPr="00D7437B">
              <w:rPr>
                <w:rFonts w:ascii="Arial Narrow" w:hAnsi="Arial Narrow" w:cs="Arial"/>
              </w:rPr>
              <w:t>The Executive Officers</w:t>
            </w:r>
            <w:r w:rsidR="00175870">
              <w:rPr>
                <w:rFonts w:ascii="Arial Narrow" w:hAnsi="Arial Narrow" w:cs="Arial"/>
              </w:rPr>
              <w:t xml:space="preserve">, </w:t>
            </w:r>
            <w:r w:rsidRPr="00D7437B">
              <w:rPr>
                <w:rFonts w:ascii="Arial Narrow" w:hAnsi="Arial Narrow" w:cs="Arial"/>
              </w:rPr>
              <w:t>Board of Trustees</w:t>
            </w:r>
            <w:r w:rsidR="00175870">
              <w:rPr>
                <w:rFonts w:ascii="Arial Narrow" w:hAnsi="Arial Narrow" w:cs="Arial"/>
              </w:rPr>
              <w:t xml:space="preserve">, and the immediate Past President </w:t>
            </w:r>
            <w:r w:rsidR="00C61074">
              <w:rPr>
                <w:rFonts w:ascii="Arial Narrow" w:hAnsi="Arial Narrow" w:cs="Arial"/>
              </w:rPr>
              <w:t xml:space="preserve">shall be </w:t>
            </w:r>
            <w:r w:rsidR="0040655A" w:rsidRPr="00D7437B">
              <w:rPr>
                <w:rFonts w:ascii="Arial Narrow" w:hAnsi="Arial Narrow" w:cs="Arial"/>
              </w:rPr>
              <w:t>non-Compensated</w:t>
            </w:r>
            <w:r w:rsidRPr="00D7437B">
              <w:rPr>
                <w:rFonts w:ascii="Arial Narrow" w:hAnsi="Arial Narrow" w:cs="Arial"/>
              </w:rPr>
              <w:t xml:space="preserve"> </w:t>
            </w:r>
            <w:r w:rsidR="00C61074">
              <w:rPr>
                <w:rFonts w:ascii="Arial Narrow" w:hAnsi="Arial Narrow" w:cs="Arial"/>
              </w:rPr>
              <w:t xml:space="preserve">positions held </w:t>
            </w:r>
            <w:r w:rsidR="00175870">
              <w:rPr>
                <w:rFonts w:ascii="Arial Narrow" w:hAnsi="Arial Narrow" w:cs="Arial"/>
              </w:rPr>
              <w:t xml:space="preserve">by </w:t>
            </w:r>
            <w:r w:rsidR="007760C9">
              <w:rPr>
                <w:rFonts w:ascii="Arial Narrow" w:hAnsi="Arial Narrow" w:cs="Arial"/>
              </w:rPr>
              <w:t>Member</w:t>
            </w:r>
            <w:r w:rsidRPr="00D7437B">
              <w:rPr>
                <w:rFonts w:ascii="Arial Narrow" w:hAnsi="Arial Narrow" w:cs="Arial"/>
              </w:rPr>
              <w:t xml:space="preserve">s in good standing who volunteer their time to </w:t>
            </w:r>
            <w:r w:rsidR="00C61074">
              <w:rPr>
                <w:rFonts w:ascii="Arial Narrow" w:hAnsi="Arial Narrow" w:cs="Arial"/>
              </w:rPr>
              <w:t xml:space="preserve">manage and promote </w:t>
            </w:r>
            <w:r w:rsidR="00642FEB">
              <w:rPr>
                <w:rFonts w:ascii="Arial Narrow" w:hAnsi="Arial Narrow" w:cs="Arial"/>
              </w:rPr>
              <w:t>WCW</w:t>
            </w:r>
            <w:r w:rsidR="00175870">
              <w:rPr>
                <w:rFonts w:ascii="Arial Narrow" w:hAnsi="Arial Narrow" w:cs="Arial"/>
              </w:rPr>
              <w:t xml:space="preserve">’s </w:t>
            </w:r>
            <w:r w:rsidR="0074530B">
              <w:rPr>
                <w:rFonts w:ascii="Arial Narrow" w:hAnsi="Arial Narrow" w:cs="Arial"/>
              </w:rPr>
              <w:t>purpose.</w:t>
            </w:r>
          </w:p>
        </w:tc>
      </w:tr>
      <w:tr w:rsidR="00C9093B" w14:paraId="1452F4CB" w14:textId="77777777" w:rsidTr="00923676">
        <w:tc>
          <w:tcPr>
            <w:tcW w:w="1525" w:type="dxa"/>
          </w:tcPr>
          <w:p w14:paraId="263FB03E" w14:textId="541CF10A" w:rsidR="00C9093B" w:rsidRPr="00D7437B" w:rsidRDefault="00C9093B" w:rsidP="00A7555A">
            <w:pPr>
              <w:spacing w:before="240"/>
              <w:rPr>
                <w:rFonts w:ascii="Arial Narrow" w:hAnsi="Arial Narrow" w:cs="Arial"/>
                <w:b/>
                <w:bCs/>
              </w:rPr>
            </w:pPr>
            <w:r w:rsidRPr="00D7437B">
              <w:rPr>
                <w:rFonts w:ascii="Arial Narrow" w:hAnsi="Arial Narrow" w:cs="Arial"/>
                <w:b/>
                <w:bCs/>
              </w:rPr>
              <w:t>Article IX</w:t>
            </w:r>
          </w:p>
        </w:tc>
        <w:tc>
          <w:tcPr>
            <w:tcW w:w="7825" w:type="dxa"/>
            <w:vAlign w:val="center"/>
          </w:tcPr>
          <w:p w14:paraId="7458F8F0" w14:textId="24198AF3" w:rsidR="00C9093B" w:rsidRPr="00D7437B" w:rsidRDefault="00C9093B" w:rsidP="00A7555A">
            <w:pPr>
              <w:spacing w:before="240"/>
              <w:rPr>
                <w:rFonts w:ascii="Arial Narrow" w:hAnsi="Arial Narrow" w:cs="Arial"/>
              </w:rPr>
            </w:pPr>
            <w:r w:rsidRPr="00D7437B">
              <w:rPr>
                <w:rFonts w:ascii="Arial Narrow" w:hAnsi="Arial Narrow" w:cs="Arial"/>
                <w:b/>
                <w:bCs/>
              </w:rPr>
              <w:t xml:space="preserve">ELECTION OF </w:t>
            </w:r>
            <w:r w:rsidR="000A3652">
              <w:rPr>
                <w:rFonts w:ascii="Arial Narrow" w:hAnsi="Arial Narrow" w:cs="Arial"/>
                <w:b/>
                <w:bCs/>
              </w:rPr>
              <w:t>BOARD OF DIRECTORS</w:t>
            </w:r>
            <w:r w:rsidRPr="00D7437B">
              <w:rPr>
                <w:rFonts w:ascii="Arial Narrow" w:hAnsi="Arial Narrow" w:cs="Arial"/>
                <w:b/>
                <w:bCs/>
              </w:rPr>
              <w:t xml:space="preserve"> AND VACANCIES</w:t>
            </w:r>
          </w:p>
        </w:tc>
      </w:tr>
      <w:tr w:rsidR="00C9093B" w14:paraId="30553880" w14:textId="77777777" w:rsidTr="00923676">
        <w:tc>
          <w:tcPr>
            <w:tcW w:w="1525" w:type="dxa"/>
          </w:tcPr>
          <w:p w14:paraId="2EB9D23A" w14:textId="6BA7DCB0" w:rsidR="00C9093B" w:rsidRPr="00A678AD" w:rsidRDefault="00C9093B" w:rsidP="00A7555A">
            <w:pPr>
              <w:spacing w:before="240"/>
              <w:rPr>
                <w:rFonts w:ascii="Arial Narrow" w:hAnsi="Arial Narrow" w:cs="Arial"/>
              </w:rPr>
            </w:pPr>
            <w:r w:rsidRPr="00A678AD">
              <w:rPr>
                <w:rFonts w:ascii="Arial Narrow" w:hAnsi="Arial Narrow" w:cs="Arial"/>
              </w:rPr>
              <w:t>Section 1</w:t>
            </w:r>
          </w:p>
        </w:tc>
        <w:tc>
          <w:tcPr>
            <w:tcW w:w="7825" w:type="dxa"/>
            <w:vAlign w:val="center"/>
          </w:tcPr>
          <w:p w14:paraId="29C2C6E6" w14:textId="5B15A170" w:rsidR="00C9093B" w:rsidRPr="00D7437B" w:rsidRDefault="00C9093B" w:rsidP="00A7555A">
            <w:pPr>
              <w:spacing w:before="240"/>
              <w:rPr>
                <w:rFonts w:ascii="Arial Narrow" w:hAnsi="Arial Narrow" w:cs="Arial"/>
              </w:rPr>
            </w:pPr>
            <w:r w:rsidRPr="00C9093B">
              <w:rPr>
                <w:rFonts w:ascii="Arial Narrow" w:hAnsi="Arial Narrow" w:cs="Arial"/>
              </w:rPr>
              <w:t xml:space="preserve">The election of </w:t>
            </w:r>
            <w:r w:rsidR="005C039E">
              <w:rPr>
                <w:rFonts w:ascii="Arial Narrow" w:hAnsi="Arial Narrow" w:cs="Arial"/>
              </w:rPr>
              <w:t xml:space="preserve">the </w:t>
            </w:r>
            <w:r w:rsidR="001E1332">
              <w:rPr>
                <w:rFonts w:ascii="Arial Narrow" w:hAnsi="Arial Narrow" w:cs="Arial"/>
              </w:rPr>
              <w:t>Board of Directors</w:t>
            </w:r>
            <w:r w:rsidRPr="00C9093B">
              <w:rPr>
                <w:rFonts w:ascii="Arial Narrow" w:hAnsi="Arial Narrow" w:cs="Arial"/>
              </w:rPr>
              <w:t xml:space="preserve"> shall be held at the Annual Meeting each year. </w:t>
            </w:r>
          </w:p>
        </w:tc>
      </w:tr>
      <w:tr w:rsidR="00C9093B" w14:paraId="48753F02" w14:textId="77777777" w:rsidTr="00923676">
        <w:tc>
          <w:tcPr>
            <w:tcW w:w="1525" w:type="dxa"/>
          </w:tcPr>
          <w:p w14:paraId="01D89836" w14:textId="21CA3A02" w:rsidR="00C9093B" w:rsidRPr="00A678AD" w:rsidRDefault="00C9093B" w:rsidP="00A7555A">
            <w:pPr>
              <w:spacing w:before="240"/>
              <w:rPr>
                <w:rFonts w:ascii="Arial Narrow" w:hAnsi="Arial Narrow" w:cs="Arial"/>
              </w:rPr>
            </w:pPr>
            <w:r w:rsidRPr="00A678AD">
              <w:rPr>
                <w:rFonts w:ascii="Arial Narrow" w:hAnsi="Arial Narrow" w:cs="Arial"/>
              </w:rPr>
              <w:t>Section 2</w:t>
            </w:r>
          </w:p>
        </w:tc>
        <w:tc>
          <w:tcPr>
            <w:tcW w:w="7825" w:type="dxa"/>
            <w:vAlign w:val="center"/>
          </w:tcPr>
          <w:p w14:paraId="6D53F1EF" w14:textId="730D3CC1" w:rsidR="00C9093B" w:rsidRPr="00D7437B" w:rsidRDefault="00C9093B" w:rsidP="006D6C86">
            <w:pPr>
              <w:spacing w:before="240"/>
              <w:rPr>
                <w:rFonts w:ascii="Arial Narrow" w:hAnsi="Arial Narrow" w:cs="Arial"/>
              </w:rPr>
            </w:pPr>
            <w:r w:rsidRPr="00C9093B">
              <w:rPr>
                <w:rFonts w:ascii="Arial Narrow" w:hAnsi="Arial Narrow" w:cs="Arial"/>
              </w:rPr>
              <w:t xml:space="preserve">A person must be a </w:t>
            </w:r>
            <w:r w:rsidR="00CF1A8D">
              <w:rPr>
                <w:rFonts w:ascii="Arial Narrow" w:hAnsi="Arial Narrow" w:cs="Arial"/>
              </w:rPr>
              <w:t>Member</w:t>
            </w:r>
            <w:r w:rsidRPr="00C9093B">
              <w:rPr>
                <w:rFonts w:ascii="Arial Narrow" w:hAnsi="Arial Narrow" w:cs="Arial"/>
              </w:rPr>
              <w:t xml:space="preserve"> in good standing consenting to fulfill the duties as an </w:t>
            </w:r>
            <w:r w:rsidR="009B0F5A">
              <w:rPr>
                <w:rFonts w:ascii="Arial Narrow" w:hAnsi="Arial Narrow" w:cs="Arial"/>
              </w:rPr>
              <w:t>Executive Officer</w:t>
            </w:r>
            <w:r w:rsidRPr="00C9093B">
              <w:rPr>
                <w:rFonts w:ascii="Arial Narrow" w:hAnsi="Arial Narrow" w:cs="Arial"/>
              </w:rPr>
              <w:t xml:space="preserve"> or Trustee as set forth in these Bylaws to be nominated for or hold office in </w:t>
            </w:r>
            <w:r w:rsidR="00FB53FA">
              <w:rPr>
                <w:rFonts w:ascii="Arial Narrow" w:hAnsi="Arial Narrow" w:cs="Arial"/>
              </w:rPr>
              <w:t>WCW</w:t>
            </w:r>
            <w:r w:rsidRPr="00C9093B">
              <w:rPr>
                <w:rFonts w:ascii="Arial Narrow" w:hAnsi="Arial Narrow" w:cs="Arial"/>
              </w:rPr>
              <w:t>. Nominations must be delivered in writing to the Board of Directors by their regular March meeting. The nomination shall include a statement of commitment to serve signed by the</w:t>
            </w:r>
            <w:r w:rsidR="006D6C86">
              <w:rPr>
                <w:rFonts w:ascii="Arial Narrow" w:hAnsi="Arial Narrow" w:cs="Arial"/>
              </w:rPr>
              <w:t xml:space="preserve"> </w:t>
            </w:r>
            <w:r w:rsidRPr="00C9093B">
              <w:rPr>
                <w:rFonts w:ascii="Arial Narrow" w:hAnsi="Arial Narrow" w:cs="Arial"/>
              </w:rPr>
              <w:t xml:space="preserve">candidate and the support of at least two other </w:t>
            </w:r>
            <w:r w:rsidR="007760C9">
              <w:rPr>
                <w:rFonts w:ascii="Arial Narrow" w:hAnsi="Arial Narrow" w:cs="Arial"/>
              </w:rPr>
              <w:t>Member</w:t>
            </w:r>
            <w:r w:rsidRPr="00C9093B">
              <w:rPr>
                <w:rFonts w:ascii="Arial Narrow" w:hAnsi="Arial Narrow" w:cs="Arial"/>
              </w:rPr>
              <w:t>s.</w:t>
            </w:r>
          </w:p>
        </w:tc>
      </w:tr>
      <w:tr w:rsidR="00C9093B" w14:paraId="5B448659" w14:textId="77777777" w:rsidTr="00923676">
        <w:tc>
          <w:tcPr>
            <w:tcW w:w="1525" w:type="dxa"/>
          </w:tcPr>
          <w:p w14:paraId="6CB1F9B2" w14:textId="6620321F" w:rsidR="00C9093B" w:rsidRPr="00A678AD" w:rsidRDefault="00C9093B" w:rsidP="00A7555A">
            <w:pPr>
              <w:spacing w:before="240"/>
              <w:rPr>
                <w:rFonts w:ascii="Arial Narrow" w:hAnsi="Arial Narrow" w:cs="Arial"/>
              </w:rPr>
            </w:pPr>
            <w:r w:rsidRPr="00A678AD">
              <w:rPr>
                <w:rFonts w:ascii="Arial Narrow" w:hAnsi="Arial Narrow" w:cs="Arial"/>
              </w:rPr>
              <w:t>Section 3</w:t>
            </w:r>
          </w:p>
        </w:tc>
        <w:tc>
          <w:tcPr>
            <w:tcW w:w="7825" w:type="dxa"/>
            <w:vAlign w:val="center"/>
          </w:tcPr>
          <w:p w14:paraId="02C50459" w14:textId="47F87CC4" w:rsidR="00C9093B" w:rsidRPr="00D7437B" w:rsidRDefault="00C9093B" w:rsidP="006D6C86">
            <w:pPr>
              <w:spacing w:before="240"/>
              <w:rPr>
                <w:rFonts w:ascii="Arial Narrow" w:hAnsi="Arial Narrow" w:cs="Arial"/>
              </w:rPr>
            </w:pPr>
            <w:r w:rsidRPr="00C9093B">
              <w:rPr>
                <w:rFonts w:ascii="Arial Narrow" w:hAnsi="Arial Narrow" w:cs="Arial"/>
              </w:rPr>
              <w:t xml:space="preserve">The President, </w:t>
            </w:r>
            <w:r w:rsidR="00DA76F0">
              <w:rPr>
                <w:rFonts w:ascii="Arial Narrow" w:hAnsi="Arial Narrow" w:cs="Arial"/>
              </w:rPr>
              <w:t xml:space="preserve">First Vice-President, </w:t>
            </w:r>
            <w:r w:rsidRPr="00C9093B">
              <w:rPr>
                <w:rFonts w:ascii="Arial Narrow" w:hAnsi="Arial Narrow" w:cs="Arial"/>
              </w:rPr>
              <w:t>Second Vice-President, Corresponding Secretary, Recording Secretary, and Treasurer shall be elected annually. The person elected Second Vice-President shall serve for 2</w:t>
            </w:r>
            <w:r w:rsidR="006D6C86">
              <w:rPr>
                <w:rFonts w:ascii="Arial Narrow" w:hAnsi="Arial Narrow" w:cs="Arial"/>
              </w:rPr>
              <w:t xml:space="preserve"> </w:t>
            </w:r>
            <w:r w:rsidRPr="00C9093B">
              <w:rPr>
                <w:rFonts w:ascii="Arial Narrow" w:hAnsi="Arial Narrow" w:cs="Arial"/>
              </w:rPr>
              <w:t>years, the second year he/she shall serve as First Vice-President.</w:t>
            </w:r>
          </w:p>
        </w:tc>
      </w:tr>
      <w:tr w:rsidR="00C9093B" w14:paraId="7167F6E7" w14:textId="77777777" w:rsidTr="00923676">
        <w:tc>
          <w:tcPr>
            <w:tcW w:w="1525" w:type="dxa"/>
          </w:tcPr>
          <w:p w14:paraId="51598007" w14:textId="7C2FAF77" w:rsidR="00C9093B" w:rsidRPr="00A678AD" w:rsidRDefault="00C9093B" w:rsidP="00A7555A">
            <w:pPr>
              <w:spacing w:before="240"/>
              <w:rPr>
                <w:rFonts w:ascii="Arial Narrow" w:hAnsi="Arial Narrow" w:cs="Arial"/>
              </w:rPr>
            </w:pPr>
            <w:r w:rsidRPr="00A678AD">
              <w:rPr>
                <w:rFonts w:ascii="Arial Narrow" w:hAnsi="Arial Narrow" w:cs="Arial"/>
              </w:rPr>
              <w:t>Section 4</w:t>
            </w:r>
          </w:p>
        </w:tc>
        <w:tc>
          <w:tcPr>
            <w:tcW w:w="7825" w:type="dxa"/>
            <w:vAlign w:val="center"/>
          </w:tcPr>
          <w:p w14:paraId="719161F5" w14:textId="1CA4B538" w:rsidR="00C9093B" w:rsidRPr="00D7437B" w:rsidRDefault="00C9093B" w:rsidP="006D6C86">
            <w:pPr>
              <w:spacing w:before="240"/>
              <w:rPr>
                <w:rFonts w:ascii="Arial Narrow" w:hAnsi="Arial Narrow" w:cs="Arial"/>
              </w:rPr>
            </w:pPr>
            <w:r w:rsidRPr="00C9093B">
              <w:rPr>
                <w:rFonts w:ascii="Arial Narrow" w:hAnsi="Arial Narrow" w:cs="Arial"/>
              </w:rPr>
              <w:t xml:space="preserve">The </w:t>
            </w:r>
            <w:r w:rsidR="009562AE">
              <w:rPr>
                <w:rFonts w:ascii="Arial Narrow" w:hAnsi="Arial Narrow" w:cs="Arial"/>
              </w:rPr>
              <w:t>Chairperson</w:t>
            </w:r>
            <w:r w:rsidRPr="00C9093B">
              <w:rPr>
                <w:rFonts w:ascii="Arial Narrow" w:hAnsi="Arial Narrow" w:cs="Arial"/>
              </w:rPr>
              <w:t xml:space="preserve">-Elect of the Board of Trustees shall be elected annually and shall serve for a two year term, the second year he/she shall serve as </w:t>
            </w:r>
            <w:r w:rsidR="009562AE">
              <w:rPr>
                <w:rFonts w:ascii="Arial Narrow" w:hAnsi="Arial Narrow" w:cs="Arial"/>
              </w:rPr>
              <w:t>Chairperson</w:t>
            </w:r>
            <w:r w:rsidRPr="00C9093B">
              <w:rPr>
                <w:rFonts w:ascii="Arial Narrow" w:hAnsi="Arial Narrow" w:cs="Arial"/>
              </w:rPr>
              <w:t xml:space="preserve"> of the Board of Trustees. Two Trustees shall also be elected annually, with the one receiving the greatest number of votes</w:t>
            </w:r>
            <w:r w:rsidR="006D6C86">
              <w:rPr>
                <w:rFonts w:ascii="Arial Narrow" w:hAnsi="Arial Narrow" w:cs="Arial"/>
              </w:rPr>
              <w:t xml:space="preserve"> </w:t>
            </w:r>
            <w:r w:rsidRPr="00C9093B">
              <w:rPr>
                <w:rFonts w:ascii="Arial Narrow" w:hAnsi="Arial Narrow" w:cs="Arial"/>
              </w:rPr>
              <w:t>serving a two year term.</w:t>
            </w:r>
          </w:p>
        </w:tc>
      </w:tr>
      <w:tr w:rsidR="00860F20" w14:paraId="22D420E5" w14:textId="77777777" w:rsidTr="00923676">
        <w:tc>
          <w:tcPr>
            <w:tcW w:w="1525" w:type="dxa"/>
          </w:tcPr>
          <w:p w14:paraId="03A7AF89" w14:textId="3168AB70" w:rsidR="00860F20" w:rsidRPr="00A678AD" w:rsidRDefault="00860F20" w:rsidP="00A7555A">
            <w:pPr>
              <w:spacing w:before="240"/>
              <w:rPr>
                <w:rFonts w:ascii="Arial Narrow" w:hAnsi="Arial Narrow" w:cs="Arial"/>
              </w:rPr>
            </w:pPr>
            <w:r w:rsidRPr="00D4329F">
              <w:rPr>
                <w:rFonts w:ascii="Arial Narrow" w:hAnsi="Arial Narrow" w:cs="Arial"/>
              </w:rPr>
              <w:t>Section 5</w:t>
            </w:r>
          </w:p>
        </w:tc>
        <w:tc>
          <w:tcPr>
            <w:tcW w:w="7825" w:type="dxa"/>
            <w:vAlign w:val="center"/>
          </w:tcPr>
          <w:p w14:paraId="37C26A4B" w14:textId="30B0366E" w:rsidR="00860F20" w:rsidRDefault="00715E16" w:rsidP="00715E16">
            <w:pPr>
              <w:spacing w:before="240"/>
              <w:rPr>
                <w:rFonts w:ascii="Arial Narrow" w:hAnsi="Arial Narrow" w:cs="Arial"/>
              </w:rPr>
            </w:pPr>
            <w:r w:rsidRPr="00715E16">
              <w:rPr>
                <w:rFonts w:ascii="Arial Narrow" w:hAnsi="Arial Narrow" w:cs="Arial"/>
              </w:rPr>
              <w:t xml:space="preserve">All </w:t>
            </w:r>
            <w:r w:rsidR="00EF45E3">
              <w:rPr>
                <w:rFonts w:ascii="Arial Narrow" w:hAnsi="Arial Narrow" w:cs="Arial"/>
              </w:rPr>
              <w:t xml:space="preserve">contested </w:t>
            </w:r>
            <w:r w:rsidRPr="00715E16">
              <w:rPr>
                <w:rFonts w:ascii="Arial Narrow" w:hAnsi="Arial Narrow" w:cs="Arial"/>
              </w:rPr>
              <w:t>Executive Officer</w:t>
            </w:r>
            <w:r w:rsidR="00EF45E3">
              <w:rPr>
                <w:rFonts w:ascii="Arial Narrow" w:hAnsi="Arial Narrow" w:cs="Arial"/>
              </w:rPr>
              <w:t xml:space="preserve"> </w:t>
            </w:r>
            <w:r w:rsidRPr="00715E16">
              <w:rPr>
                <w:rFonts w:ascii="Arial Narrow" w:hAnsi="Arial Narrow" w:cs="Arial"/>
              </w:rPr>
              <w:t xml:space="preserve">and Trustee </w:t>
            </w:r>
            <w:r w:rsidR="00EF45E3">
              <w:rPr>
                <w:rFonts w:ascii="Arial Narrow" w:hAnsi="Arial Narrow" w:cs="Arial"/>
              </w:rPr>
              <w:t>positions</w:t>
            </w:r>
            <w:r w:rsidR="00EF45E3" w:rsidRPr="00715E16">
              <w:rPr>
                <w:rFonts w:ascii="Arial Narrow" w:hAnsi="Arial Narrow" w:cs="Arial"/>
              </w:rPr>
              <w:t xml:space="preserve"> </w:t>
            </w:r>
            <w:r w:rsidRPr="00715E16">
              <w:rPr>
                <w:rFonts w:ascii="Arial Narrow" w:hAnsi="Arial Narrow" w:cs="Arial"/>
              </w:rPr>
              <w:t xml:space="preserve">shall be elected by </w:t>
            </w:r>
            <w:r w:rsidR="005C039E">
              <w:rPr>
                <w:rFonts w:ascii="Arial Narrow" w:hAnsi="Arial Narrow" w:cs="Arial"/>
              </w:rPr>
              <w:t xml:space="preserve">the Members entitled to vote upon submission of </w:t>
            </w:r>
            <w:r>
              <w:rPr>
                <w:rFonts w:ascii="Arial Narrow" w:hAnsi="Arial Narrow" w:cs="Arial"/>
              </w:rPr>
              <w:t xml:space="preserve">written </w:t>
            </w:r>
            <w:r w:rsidRPr="00715E16">
              <w:rPr>
                <w:rFonts w:ascii="Arial Narrow" w:hAnsi="Arial Narrow" w:cs="Arial"/>
              </w:rPr>
              <w:t>secret ballot</w:t>
            </w:r>
            <w:proofErr w:type="gramStart"/>
            <w:r w:rsidRPr="00715E16">
              <w:rPr>
                <w:rFonts w:ascii="Arial Narrow" w:hAnsi="Arial Narrow" w:cs="Arial"/>
              </w:rPr>
              <w:t xml:space="preserve">.  </w:t>
            </w:r>
            <w:proofErr w:type="gramEnd"/>
            <w:r>
              <w:rPr>
                <w:rFonts w:ascii="Arial Narrow" w:hAnsi="Arial Narrow" w:cs="Arial"/>
              </w:rPr>
              <w:t>Ballots shall</w:t>
            </w:r>
            <w:r w:rsidR="0042653A">
              <w:rPr>
                <w:rFonts w:ascii="Arial Narrow" w:hAnsi="Arial Narrow" w:cs="Arial"/>
              </w:rPr>
              <w:t xml:space="preserve"> identify each </w:t>
            </w:r>
            <w:r w:rsidR="005C039E">
              <w:rPr>
                <w:rFonts w:ascii="Arial Narrow" w:hAnsi="Arial Narrow" w:cs="Arial"/>
              </w:rPr>
              <w:t xml:space="preserve">contested </w:t>
            </w:r>
            <w:r w:rsidR="0042653A">
              <w:rPr>
                <w:rFonts w:ascii="Arial Narrow" w:hAnsi="Arial Narrow" w:cs="Arial"/>
              </w:rPr>
              <w:t>open position, and the candidate</w:t>
            </w:r>
            <w:r w:rsidR="00111884">
              <w:rPr>
                <w:rFonts w:ascii="Arial Narrow" w:hAnsi="Arial Narrow" w:cs="Arial"/>
              </w:rPr>
              <w:t>(</w:t>
            </w:r>
            <w:r w:rsidR="0042653A">
              <w:rPr>
                <w:rFonts w:ascii="Arial Narrow" w:hAnsi="Arial Narrow" w:cs="Arial"/>
              </w:rPr>
              <w:t>s</w:t>
            </w:r>
            <w:r w:rsidR="00111884">
              <w:rPr>
                <w:rFonts w:ascii="Arial Narrow" w:hAnsi="Arial Narrow" w:cs="Arial"/>
              </w:rPr>
              <w:t>)</w:t>
            </w:r>
            <w:r w:rsidR="0042653A">
              <w:rPr>
                <w:rFonts w:ascii="Arial Narrow" w:hAnsi="Arial Narrow" w:cs="Arial"/>
              </w:rPr>
              <w:t xml:space="preserve"> </w:t>
            </w:r>
            <w:r w:rsidR="00111884">
              <w:rPr>
                <w:rFonts w:ascii="Arial Narrow" w:hAnsi="Arial Narrow" w:cs="Arial"/>
              </w:rPr>
              <w:t xml:space="preserve">seeking to be elected for </w:t>
            </w:r>
            <w:r w:rsidR="0042653A">
              <w:rPr>
                <w:rFonts w:ascii="Arial Narrow" w:hAnsi="Arial Narrow" w:cs="Arial"/>
              </w:rPr>
              <w:t xml:space="preserve">each </w:t>
            </w:r>
            <w:r w:rsidR="005C039E">
              <w:rPr>
                <w:rFonts w:ascii="Arial Narrow" w:hAnsi="Arial Narrow" w:cs="Arial"/>
              </w:rPr>
              <w:t xml:space="preserve">contested </w:t>
            </w:r>
            <w:r w:rsidR="0042653A">
              <w:rPr>
                <w:rFonts w:ascii="Arial Narrow" w:hAnsi="Arial Narrow" w:cs="Arial"/>
              </w:rPr>
              <w:t>open position</w:t>
            </w:r>
            <w:proofErr w:type="gramStart"/>
            <w:r w:rsidR="00D97A30">
              <w:rPr>
                <w:rFonts w:ascii="Arial Narrow" w:hAnsi="Arial Narrow" w:cs="Arial"/>
              </w:rPr>
              <w:t xml:space="preserve">.  </w:t>
            </w:r>
            <w:proofErr w:type="gramEnd"/>
            <w:r w:rsidR="00D97A30">
              <w:rPr>
                <w:rFonts w:ascii="Arial Narrow" w:hAnsi="Arial Narrow" w:cs="Arial"/>
              </w:rPr>
              <w:t xml:space="preserve"> Ballots shall be sent to each Member eligible to vote not less than </w:t>
            </w:r>
            <w:r w:rsidR="007F46BF">
              <w:rPr>
                <w:rFonts w:ascii="Arial Narrow" w:hAnsi="Arial Narrow" w:cs="Arial"/>
              </w:rPr>
              <w:t>two-</w:t>
            </w:r>
            <w:r w:rsidR="00D97A30">
              <w:rPr>
                <w:rFonts w:ascii="Arial Narrow" w:hAnsi="Arial Narrow" w:cs="Arial"/>
              </w:rPr>
              <w:t>weeks prior to the date of the Annual Meeting</w:t>
            </w:r>
            <w:proofErr w:type="gramStart"/>
            <w:r w:rsidR="00D97A30">
              <w:rPr>
                <w:rFonts w:ascii="Arial Narrow" w:hAnsi="Arial Narrow" w:cs="Arial"/>
              </w:rPr>
              <w:t xml:space="preserve">.  </w:t>
            </w:r>
            <w:proofErr w:type="gramEnd"/>
            <w:r w:rsidR="00D97A30">
              <w:rPr>
                <w:rFonts w:ascii="Arial Narrow" w:hAnsi="Arial Narrow" w:cs="Arial"/>
              </w:rPr>
              <w:t xml:space="preserve">Ballots may either be cast in advance of the Annual Meeting by depositing </w:t>
            </w:r>
            <w:r w:rsidR="00C46790">
              <w:rPr>
                <w:rFonts w:ascii="Arial Narrow" w:hAnsi="Arial Narrow" w:cs="Arial"/>
              </w:rPr>
              <w:t xml:space="preserve">a </w:t>
            </w:r>
            <w:r w:rsidR="00D97A30">
              <w:rPr>
                <w:rFonts w:ascii="Arial Narrow" w:hAnsi="Arial Narrow" w:cs="Arial"/>
              </w:rPr>
              <w:t xml:space="preserve">completed ballot in </w:t>
            </w:r>
            <w:r>
              <w:rPr>
                <w:rFonts w:ascii="Arial Narrow" w:hAnsi="Arial Narrow" w:cs="Arial"/>
              </w:rPr>
              <w:t xml:space="preserve">a locked </w:t>
            </w:r>
            <w:r w:rsidR="00D97A30">
              <w:rPr>
                <w:rFonts w:ascii="Arial Narrow" w:hAnsi="Arial Narrow" w:cs="Arial"/>
              </w:rPr>
              <w:t xml:space="preserve">ballot box located in a conspicuous and secure location at the official club address, or ballots </w:t>
            </w:r>
            <w:r>
              <w:rPr>
                <w:rFonts w:ascii="Arial Narrow" w:hAnsi="Arial Narrow" w:cs="Arial"/>
              </w:rPr>
              <w:t>ma</w:t>
            </w:r>
            <w:r w:rsidR="00D97A30">
              <w:rPr>
                <w:rFonts w:ascii="Arial Narrow" w:hAnsi="Arial Narrow" w:cs="Arial"/>
              </w:rPr>
              <w:t xml:space="preserve">y be cast </w:t>
            </w:r>
            <w:r w:rsidR="00C46790">
              <w:rPr>
                <w:rFonts w:ascii="Arial Narrow" w:hAnsi="Arial Narrow" w:cs="Arial"/>
              </w:rPr>
              <w:t xml:space="preserve">in person </w:t>
            </w:r>
            <w:r w:rsidR="00D97A30">
              <w:rPr>
                <w:rFonts w:ascii="Arial Narrow" w:hAnsi="Arial Narrow" w:cs="Arial"/>
              </w:rPr>
              <w:t>at the Annual Meeting</w:t>
            </w:r>
            <w:proofErr w:type="gramStart"/>
            <w:r w:rsidR="00C46790">
              <w:rPr>
                <w:rFonts w:ascii="Arial Narrow" w:hAnsi="Arial Narrow" w:cs="Arial"/>
              </w:rPr>
              <w:t xml:space="preserve">.  </w:t>
            </w:r>
            <w:proofErr w:type="gramEnd"/>
            <w:r w:rsidR="00C46790">
              <w:rPr>
                <w:rFonts w:ascii="Arial Narrow" w:hAnsi="Arial Narrow" w:cs="Arial"/>
              </w:rPr>
              <w:t xml:space="preserve"> </w:t>
            </w:r>
            <w:r w:rsidR="007F46BF">
              <w:rPr>
                <w:rFonts w:ascii="Arial Narrow" w:hAnsi="Arial Narrow" w:cs="Arial"/>
              </w:rPr>
              <w:t>Polling</w:t>
            </w:r>
            <w:r w:rsidR="00C46790">
              <w:rPr>
                <w:rFonts w:ascii="Arial Narrow" w:hAnsi="Arial Narrow" w:cs="Arial"/>
              </w:rPr>
              <w:t xml:space="preserve"> shall close </w:t>
            </w:r>
            <w:r w:rsidR="00BF361E">
              <w:rPr>
                <w:rFonts w:ascii="Arial Narrow" w:hAnsi="Arial Narrow" w:cs="Arial"/>
              </w:rPr>
              <w:t>twenty (20) minutes following the call to order</w:t>
            </w:r>
            <w:r w:rsidR="00C46790">
              <w:rPr>
                <w:rFonts w:ascii="Arial Narrow" w:hAnsi="Arial Narrow" w:cs="Arial"/>
              </w:rPr>
              <w:t>.</w:t>
            </w:r>
          </w:p>
          <w:p w14:paraId="5305DBF5" w14:textId="287B180B" w:rsidR="00EF45E3" w:rsidRPr="00D7437B" w:rsidRDefault="00DD7415" w:rsidP="00715E16">
            <w:pPr>
              <w:spacing w:before="240"/>
              <w:rPr>
                <w:rFonts w:ascii="Arial Narrow" w:hAnsi="Arial Narrow" w:cs="Arial"/>
              </w:rPr>
            </w:pPr>
            <w:r>
              <w:rPr>
                <w:rFonts w:ascii="Arial Narrow" w:hAnsi="Arial Narrow" w:cs="Arial"/>
              </w:rPr>
              <w:t xml:space="preserve">For any uncontested position, a vote need not be held, and the uncontested position </w:t>
            </w:r>
            <w:r w:rsidR="00D70591">
              <w:rPr>
                <w:rFonts w:ascii="Arial Narrow" w:hAnsi="Arial Narrow" w:cs="Arial"/>
              </w:rPr>
              <w:t>may</w:t>
            </w:r>
            <w:r>
              <w:rPr>
                <w:rFonts w:ascii="Arial Narrow" w:hAnsi="Arial Narrow" w:cs="Arial"/>
              </w:rPr>
              <w:t xml:space="preserve"> be filled by the outgoing Board of Directors at the Annual Meeting</w:t>
            </w:r>
            <w:r w:rsidR="00653EEB">
              <w:rPr>
                <w:rFonts w:ascii="Arial Narrow" w:hAnsi="Arial Narrow" w:cs="Arial"/>
              </w:rPr>
              <w:t xml:space="preserve"> by the lone </w:t>
            </w:r>
            <w:r w:rsidR="00EF45E3">
              <w:rPr>
                <w:rFonts w:ascii="Arial Narrow" w:hAnsi="Arial Narrow" w:cs="Arial"/>
              </w:rPr>
              <w:t>nominee</w:t>
            </w:r>
            <w:proofErr w:type="gramStart"/>
            <w:r w:rsidR="00EF45E3">
              <w:rPr>
                <w:rFonts w:ascii="Arial Narrow" w:hAnsi="Arial Narrow" w:cs="Arial"/>
              </w:rPr>
              <w:t xml:space="preserve">.  </w:t>
            </w:r>
            <w:proofErr w:type="gramEnd"/>
            <w:r w:rsidR="00EF45E3">
              <w:rPr>
                <w:rFonts w:ascii="Arial Narrow" w:hAnsi="Arial Narrow" w:cs="Arial"/>
              </w:rPr>
              <w:t>In the event a</w:t>
            </w:r>
            <w:r w:rsidR="00EF45E3" w:rsidRPr="00EF45E3">
              <w:rPr>
                <w:rFonts w:ascii="Arial Narrow" w:hAnsi="Arial Narrow" w:cs="Arial"/>
              </w:rPr>
              <w:t>ll Executive Officer and Trustee positions</w:t>
            </w:r>
            <w:r w:rsidR="00D21545">
              <w:rPr>
                <w:rFonts w:ascii="Arial Narrow" w:hAnsi="Arial Narrow" w:cs="Arial"/>
              </w:rPr>
              <w:t xml:space="preserve"> are uncontested, no ballot is required to be </w:t>
            </w:r>
            <w:r w:rsidR="00D70591">
              <w:rPr>
                <w:rFonts w:ascii="Arial Narrow" w:hAnsi="Arial Narrow" w:cs="Arial"/>
              </w:rPr>
              <w:t xml:space="preserve">provided </w:t>
            </w:r>
            <w:r w:rsidR="00D21545">
              <w:rPr>
                <w:rFonts w:ascii="Arial Narrow" w:hAnsi="Arial Narrow" w:cs="Arial"/>
              </w:rPr>
              <w:t xml:space="preserve">to the Members, and the outgoing Board </w:t>
            </w:r>
            <w:r w:rsidR="00F745BA" w:rsidRPr="00F745BA">
              <w:rPr>
                <w:rFonts w:ascii="Arial Narrow" w:hAnsi="Arial Narrow" w:cs="Arial"/>
              </w:rPr>
              <w:t>may be filled by the outgoing Board of Directors at the Annual Meeting by the lone nominee</w:t>
            </w:r>
            <w:r w:rsidR="00F745BA">
              <w:rPr>
                <w:rFonts w:ascii="Arial Narrow" w:hAnsi="Arial Narrow" w:cs="Arial"/>
              </w:rPr>
              <w:t>s</w:t>
            </w:r>
            <w:proofErr w:type="gramStart"/>
            <w:r w:rsidR="00F745BA">
              <w:rPr>
                <w:rFonts w:ascii="Arial Narrow" w:hAnsi="Arial Narrow" w:cs="Arial"/>
              </w:rPr>
              <w:t xml:space="preserve">.  </w:t>
            </w:r>
            <w:proofErr w:type="gramEnd"/>
          </w:p>
        </w:tc>
      </w:tr>
      <w:tr w:rsidR="005F3EBD" w14:paraId="1AD06BAA" w14:textId="77777777" w:rsidTr="00923676">
        <w:tc>
          <w:tcPr>
            <w:tcW w:w="1525" w:type="dxa"/>
          </w:tcPr>
          <w:p w14:paraId="1064AF70" w14:textId="08D7462D" w:rsidR="005F3EBD" w:rsidRPr="00D4329F" w:rsidRDefault="005F3EBD" w:rsidP="00A7555A">
            <w:pPr>
              <w:spacing w:before="240"/>
              <w:rPr>
                <w:rFonts w:ascii="Arial Narrow" w:hAnsi="Arial Narrow" w:cs="Arial"/>
              </w:rPr>
            </w:pPr>
            <w:r>
              <w:rPr>
                <w:rFonts w:ascii="Arial Narrow" w:hAnsi="Arial Narrow" w:cs="Arial"/>
              </w:rPr>
              <w:t>Section 6</w:t>
            </w:r>
          </w:p>
        </w:tc>
        <w:tc>
          <w:tcPr>
            <w:tcW w:w="7825" w:type="dxa"/>
            <w:vAlign w:val="center"/>
          </w:tcPr>
          <w:p w14:paraId="01AB11A4" w14:textId="793EC893" w:rsidR="005F3EBD" w:rsidRDefault="00BF361E" w:rsidP="00A7555A">
            <w:pPr>
              <w:spacing w:before="240"/>
              <w:rPr>
                <w:rFonts w:ascii="Arial Narrow" w:hAnsi="Arial Narrow" w:cs="Arial"/>
              </w:rPr>
            </w:pPr>
            <w:r>
              <w:rPr>
                <w:rFonts w:ascii="Arial Narrow" w:hAnsi="Arial Narrow" w:cs="Arial"/>
              </w:rPr>
              <w:t xml:space="preserve">An individual possessing an </w:t>
            </w:r>
            <w:r w:rsidR="001646C0">
              <w:rPr>
                <w:rFonts w:ascii="Arial Narrow" w:hAnsi="Arial Narrow" w:cs="Arial"/>
              </w:rPr>
              <w:t xml:space="preserve">Individual </w:t>
            </w:r>
            <w:r w:rsidR="005F3EBD" w:rsidRPr="002A6A48">
              <w:rPr>
                <w:rFonts w:ascii="Arial Narrow" w:hAnsi="Arial Narrow" w:cs="Arial"/>
              </w:rPr>
              <w:t>Member</w:t>
            </w:r>
            <w:r>
              <w:rPr>
                <w:rFonts w:ascii="Arial Narrow" w:hAnsi="Arial Narrow" w:cs="Arial"/>
              </w:rPr>
              <w:t>ship</w:t>
            </w:r>
            <w:r w:rsidR="005F3EBD" w:rsidRPr="002A6A48">
              <w:rPr>
                <w:rFonts w:ascii="Arial Narrow" w:hAnsi="Arial Narrow" w:cs="Arial"/>
              </w:rPr>
              <w:t xml:space="preserve"> may cast one vote for each </w:t>
            </w:r>
            <w:r w:rsidR="005C039E">
              <w:rPr>
                <w:rFonts w:ascii="Arial Narrow" w:hAnsi="Arial Narrow" w:cs="Arial"/>
              </w:rPr>
              <w:t>contested open position</w:t>
            </w:r>
            <w:r w:rsidR="005F3EBD" w:rsidRPr="002A6A48">
              <w:rPr>
                <w:rFonts w:ascii="Arial Narrow" w:hAnsi="Arial Narrow" w:cs="Arial"/>
              </w:rPr>
              <w:t xml:space="preserve"> with the Board of Directors</w:t>
            </w:r>
            <w:proofErr w:type="gramStart"/>
            <w:r w:rsidR="005F3EBD" w:rsidRPr="002A6A48">
              <w:rPr>
                <w:rFonts w:ascii="Arial Narrow" w:hAnsi="Arial Narrow" w:cs="Arial"/>
              </w:rPr>
              <w:t>.</w:t>
            </w:r>
            <w:r w:rsidR="001646C0">
              <w:rPr>
                <w:rFonts w:ascii="Arial Narrow" w:hAnsi="Arial Narrow" w:cs="Arial"/>
              </w:rPr>
              <w:t xml:space="preserve">  </w:t>
            </w:r>
            <w:proofErr w:type="gramEnd"/>
            <w:r w:rsidR="005F3EBD" w:rsidRPr="002A6A48">
              <w:rPr>
                <w:rFonts w:ascii="Arial Narrow" w:hAnsi="Arial Narrow" w:cs="Arial"/>
              </w:rPr>
              <w:t xml:space="preserve">   </w:t>
            </w:r>
            <w:r>
              <w:rPr>
                <w:rFonts w:ascii="Arial Narrow" w:hAnsi="Arial Narrow" w:cs="Arial"/>
              </w:rPr>
              <w:t xml:space="preserve">A head of household and spouse or partner may each </w:t>
            </w:r>
            <w:r w:rsidRPr="00BF361E">
              <w:rPr>
                <w:rFonts w:ascii="Arial Narrow" w:hAnsi="Arial Narrow" w:cs="Arial"/>
              </w:rPr>
              <w:lastRenderedPageBreak/>
              <w:t xml:space="preserve">cast one vote for each </w:t>
            </w:r>
            <w:r w:rsidR="005C039E">
              <w:rPr>
                <w:rFonts w:ascii="Arial Narrow" w:hAnsi="Arial Narrow" w:cs="Arial"/>
              </w:rPr>
              <w:t>contested open position</w:t>
            </w:r>
            <w:r w:rsidRPr="00BF361E">
              <w:rPr>
                <w:rFonts w:ascii="Arial Narrow" w:hAnsi="Arial Narrow" w:cs="Arial"/>
              </w:rPr>
              <w:t xml:space="preserve"> with the Board of Directors</w:t>
            </w:r>
            <w:proofErr w:type="gramStart"/>
            <w:r>
              <w:rPr>
                <w:rFonts w:ascii="Arial Narrow" w:hAnsi="Arial Narrow" w:cs="Arial"/>
              </w:rPr>
              <w:t xml:space="preserve">. </w:t>
            </w:r>
            <w:r w:rsidRPr="00BF361E">
              <w:rPr>
                <w:rFonts w:ascii="Arial Narrow" w:hAnsi="Arial Narrow" w:cs="Arial"/>
              </w:rPr>
              <w:t xml:space="preserve"> </w:t>
            </w:r>
            <w:proofErr w:type="gramEnd"/>
            <w:r w:rsidR="005F3EBD">
              <w:rPr>
                <w:rFonts w:ascii="Arial Narrow" w:hAnsi="Arial Narrow" w:cs="Arial"/>
              </w:rPr>
              <w:t xml:space="preserve">Majority vote for each </w:t>
            </w:r>
            <w:r w:rsidR="005C039E">
              <w:rPr>
                <w:rFonts w:ascii="Arial Narrow" w:hAnsi="Arial Narrow" w:cs="Arial"/>
              </w:rPr>
              <w:t>contested open position</w:t>
            </w:r>
            <w:r w:rsidR="005F3EBD">
              <w:rPr>
                <w:rFonts w:ascii="Arial Narrow" w:hAnsi="Arial Narrow" w:cs="Arial"/>
              </w:rPr>
              <w:t xml:space="preserve"> shall prevail</w:t>
            </w:r>
            <w:proofErr w:type="gramStart"/>
            <w:r w:rsidR="005F3EBD">
              <w:rPr>
                <w:rFonts w:ascii="Arial Narrow" w:hAnsi="Arial Narrow" w:cs="Arial"/>
              </w:rPr>
              <w:t xml:space="preserve">.  </w:t>
            </w:r>
            <w:proofErr w:type="gramEnd"/>
            <w:r w:rsidR="005F3EBD" w:rsidRPr="00C9093B">
              <w:rPr>
                <w:rFonts w:ascii="Arial Narrow" w:hAnsi="Arial Narrow" w:cs="Arial"/>
              </w:rPr>
              <w:t>Majority shall be construed to mean the greatest number of votes</w:t>
            </w:r>
            <w:proofErr w:type="gramStart"/>
            <w:r w:rsidR="005F3EBD" w:rsidRPr="00C9093B">
              <w:rPr>
                <w:rFonts w:ascii="Arial Narrow" w:hAnsi="Arial Narrow" w:cs="Arial"/>
              </w:rPr>
              <w:t>.</w:t>
            </w:r>
            <w:r w:rsidR="005F3EBD">
              <w:rPr>
                <w:rFonts w:ascii="Arial Narrow" w:hAnsi="Arial Narrow" w:cs="Arial"/>
              </w:rPr>
              <w:t xml:space="preserve">  </w:t>
            </w:r>
            <w:proofErr w:type="gramEnd"/>
            <w:r w:rsidR="005F3EBD">
              <w:rPr>
                <w:rFonts w:ascii="Arial Narrow" w:hAnsi="Arial Narrow" w:cs="Arial"/>
              </w:rPr>
              <w:t xml:space="preserve">In the event of a tie, then the outgoing President shall cast the deciding vote, unless the outgoing President is seeking the </w:t>
            </w:r>
            <w:r w:rsidR="005C039E">
              <w:rPr>
                <w:rFonts w:ascii="Arial Narrow" w:hAnsi="Arial Narrow" w:cs="Arial"/>
              </w:rPr>
              <w:t>contested open position</w:t>
            </w:r>
            <w:r w:rsidR="005F3EBD">
              <w:rPr>
                <w:rFonts w:ascii="Arial Narrow" w:hAnsi="Arial Narrow" w:cs="Arial"/>
              </w:rPr>
              <w:t xml:space="preserve"> with the Board of Directors that is the subject of the tied election, then the </w:t>
            </w:r>
            <w:r w:rsidR="002C3273">
              <w:rPr>
                <w:rFonts w:ascii="Arial Narrow" w:hAnsi="Arial Narrow" w:cs="Arial"/>
              </w:rPr>
              <w:t>outgoing First Vice</w:t>
            </w:r>
            <w:r w:rsidR="005F3EBD">
              <w:rPr>
                <w:rFonts w:ascii="Arial Narrow" w:hAnsi="Arial Narrow" w:cs="Arial"/>
              </w:rPr>
              <w:t xml:space="preserve"> President shall cast the deciding vote. </w:t>
            </w:r>
          </w:p>
        </w:tc>
      </w:tr>
      <w:tr w:rsidR="00860F20" w14:paraId="5587B8AA" w14:textId="77777777" w:rsidTr="00923676">
        <w:tc>
          <w:tcPr>
            <w:tcW w:w="1525" w:type="dxa"/>
          </w:tcPr>
          <w:p w14:paraId="4A66FDA8" w14:textId="02763D55" w:rsidR="00860F20" w:rsidRPr="00A678AD" w:rsidRDefault="00860F20" w:rsidP="00A7555A">
            <w:pPr>
              <w:spacing w:before="240"/>
              <w:rPr>
                <w:rFonts w:ascii="Arial Narrow" w:hAnsi="Arial Narrow" w:cs="Arial"/>
              </w:rPr>
            </w:pPr>
            <w:r w:rsidRPr="005F3EBD">
              <w:rPr>
                <w:rFonts w:ascii="Arial Narrow" w:hAnsi="Arial Narrow" w:cs="Arial"/>
              </w:rPr>
              <w:lastRenderedPageBreak/>
              <w:t xml:space="preserve">Section </w:t>
            </w:r>
            <w:r w:rsidR="0042653A">
              <w:rPr>
                <w:rFonts w:ascii="Arial Narrow" w:hAnsi="Arial Narrow" w:cs="Arial"/>
              </w:rPr>
              <w:t>7</w:t>
            </w:r>
          </w:p>
        </w:tc>
        <w:tc>
          <w:tcPr>
            <w:tcW w:w="7825" w:type="dxa"/>
            <w:vAlign w:val="center"/>
          </w:tcPr>
          <w:p w14:paraId="6C1DFD35" w14:textId="230ACB04" w:rsidR="002A6A48" w:rsidRPr="00D7437B" w:rsidRDefault="007F46BF" w:rsidP="00844261">
            <w:pPr>
              <w:spacing w:before="240"/>
              <w:rPr>
                <w:rFonts w:ascii="Arial Narrow" w:hAnsi="Arial Narrow" w:cs="Arial"/>
              </w:rPr>
            </w:pPr>
            <w:r>
              <w:rPr>
                <w:rFonts w:ascii="Arial Narrow" w:hAnsi="Arial Narrow" w:cs="Arial"/>
              </w:rPr>
              <w:t>Prior to the date ballots are mailed to the Members, t</w:t>
            </w:r>
            <w:r w:rsidR="00715E16">
              <w:rPr>
                <w:rFonts w:ascii="Arial Narrow" w:hAnsi="Arial Narrow" w:cs="Arial"/>
              </w:rPr>
              <w:t>he key for the ballot box shall be secured and held by the Second Vice-President</w:t>
            </w:r>
            <w:proofErr w:type="gramStart"/>
            <w:r w:rsidR="00715E16">
              <w:rPr>
                <w:rFonts w:ascii="Arial Narrow" w:hAnsi="Arial Narrow" w:cs="Arial"/>
              </w:rPr>
              <w:t xml:space="preserve">.  </w:t>
            </w:r>
            <w:proofErr w:type="gramEnd"/>
            <w:r w:rsidR="00C9093B" w:rsidRPr="00C9093B">
              <w:rPr>
                <w:rFonts w:ascii="Arial Narrow" w:hAnsi="Arial Narrow" w:cs="Arial"/>
              </w:rPr>
              <w:t xml:space="preserve">The votes shall be </w:t>
            </w:r>
            <w:r w:rsidR="00392965">
              <w:rPr>
                <w:rFonts w:ascii="Arial Narrow" w:hAnsi="Arial Narrow" w:cs="Arial"/>
              </w:rPr>
              <w:t>tallied</w:t>
            </w:r>
            <w:r w:rsidR="00392965" w:rsidRPr="00C9093B">
              <w:rPr>
                <w:rFonts w:ascii="Arial Narrow" w:hAnsi="Arial Narrow" w:cs="Arial"/>
              </w:rPr>
              <w:t xml:space="preserve"> </w:t>
            </w:r>
            <w:r w:rsidR="00C9093B" w:rsidRPr="00C9093B">
              <w:rPr>
                <w:rFonts w:ascii="Arial Narrow" w:hAnsi="Arial Narrow" w:cs="Arial"/>
              </w:rPr>
              <w:t xml:space="preserve">by a Teller Committee appointed by the </w:t>
            </w:r>
            <w:r w:rsidR="002908ED">
              <w:rPr>
                <w:rFonts w:ascii="Arial Narrow" w:hAnsi="Arial Narrow" w:cs="Arial"/>
              </w:rPr>
              <w:t>President</w:t>
            </w:r>
            <w:r w:rsidR="00C9093B" w:rsidRPr="00C9093B">
              <w:rPr>
                <w:rFonts w:ascii="Arial Narrow" w:hAnsi="Arial Narrow" w:cs="Arial"/>
              </w:rPr>
              <w:t xml:space="preserve">. The committee shall consist of one </w:t>
            </w:r>
            <w:r w:rsidR="00CF1A8D">
              <w:rPr>
                <w:rFonts w:ascii="Arial Narrow" w:hAnsi="Arial Narrow" w:cs="Arial"/>
              </w:rPr>
              <w:t>Member</w:t>
            </w:r>
            <w:r w:rsidR="00C9093B" w:rsidRPr="00C9093B">
              <w:rPr>
                <w:rFonts w:ascii="Arial Narrow" w:hAnsi="Arial Narrow" w:cs="Arial"/>
              </w:rPr>
              <w:t xml:space="preserve"> (Teller) for every contested position on the ballot. </w:t>
            </w:r>
            <w:r w:rsidR="00527C29">
              <w:rPr>
                <w:rFonts w:ascii="Arial Narrow" w:hAnsi="Arial Narrow" w:cs="Arial"/>
              </w:rPr>
              <w:t>Ballots shall be retained in a sealed envelope sealed by the Teller Committee, and may be destroyed by the Teller Committee at the following year’s election</w:t>
            </w:r>
            <w:proofErr w:type="gramStart"/>
            <w:r w:rsidR="00527C29">
              <w:rPr>
                <w:rFonts w:ascii="Arial Narrow" w:hAnsi="Arial Narrow" w:cs="Arial"/>
              </w:rPr>
              <w:t xml:space="preserve">.  </w:t>
            </w:r>
            <w:proofErr w:type="gramEnd"/>
            <w:r w:rsidR="00527C29">
              <w:rPr>
                <w:rFonts w:ascii="Arial Narrow" w:hAnsi="Arial Narrow" w:cs="Arial"/>
              </w:rPr>
              <w:t xml:space="preserve"> </w:t>
            </w:r>
            <w:r w:rsidR="0074530B">
              <w:rPr>
                <w:rFonts w:ascii="Arial Narrow" w:hAnsi="Arial Narrow" w:cs="Arial"/>
              </w:rPr>
              <w:t>The Recording Secretary shall retain the sealed envelope</w:t>
            </w:r>
            <w:r w:rsidR="00C9093B" w:rsidRPr="00D7437B">
              <w:rPr>
                <w:rFonts w:ascii="Arial Narrow" w:hAnsi="Arial Narrow" w:cs="Arial"/>
              </w:rPr>
              <w:t>.</w:t>
            </w:r>
            <w:r w:rsidR="002A6A48" w:rsidRPr="00C9093B">
              <w:rPr>
                <w:rFonts w:ascii="Arial Narrow" w:hAnsi="Arial Narrow" w:cs="Arial"/>
              </w:rPr>
              <w:t xml:space="preserve"> </w:t>
            </w:r>
          </w:p>
        </w:tc>
      </w:tr>
      <w:tr w:rsidR="00860F20" w14:paraId="74ED4083" w14:textId="77777777" w:rsidTr="00923676">
        <w:tc>
          <w:tcPr>
            <w:tcW w:w="1525" w:type="dxa"/>
          </w:tcPr>
          <w:p w14:paraId="5F7D9C70" w14:textId="05FF4E75" w:rsidR="00860F20" w:rsidRPr="00A678AD" w:rsidRDefault="00860F20" w:rsidP="00A7555A">
            <w:pPr>
              <w:spacing w:before="240"/>
              <w:rPr>
                <w:rFonts w:ascii="Arial Narrow" w:hAnsi="Arial Narrow" w:cs="Arial"/>
              </w:rPr>
            </w:pPr>
            <w:r w:rsidRPr="00A678AD">
              <w:rPr>
                <w:rFonts w:ascii="Arial Narrow" w:hAnsi="Arial Narrow" w:cs="Arial"/>
              </w:rPr>
              <w:t xml:space="preserve">Section </w:t>
            </w:r>
            <w:r w:rsidR="0042653A">
              <w:rPr>
                <w:rFonts w:ascii="Arial Narrow" w:hAnsi="Arial Narrow" w:cs="Arial"/>
              </w:rPr>
              <w:t>8</w:t>
            </w:r>
          </w:p>
        </w:tc>
        <w:tc>
          <w:tcPr>
            <w:tcW w:w="7825" w:type="dxa"/>
            <w:vAlign w:val="center"/>
          </w:tcPr>
          <w:p w14:paraId="70E74FCC" w14:textId="31A58434" w:rsidR="00860F20" w:rsidRPr="00D7437B" w:rsidRDefault="00C9093B" w:rsidP="00A7555A">
            <w:pPr>
              <w:spacing w:before="240"/>
              <w:rPr>
                <w:rFonts w:ascii="Arial Narrow" w:hAnsi="Arial Narrow" w:cs="Arial"/>
              </w:rPr>
            </w:pPr>
            <w:r w:rsidRPr="00C9093B">
              <w:rPr>
                <w:rFonts w:ascii="Arial Narrow" w:hAnsi="Arial Narrow" w:cs="Arial"/>
              </w:rPr>
              <w:t xml:space="preserve">Installation of </w:t>
            </w:r>
            <w:r w:rsidR="009B0F5A">
              <w:rPr>
                <w:rFonts w:ascii="Arial Narrow" w:hAnsi="Arial Narrow" w:cs="Arial"/>
              </w:rPr>
              <w:t>Executive Officer</w:t>
            </w:r>
            <w:r w:rsidRPr="00C9093B">
              <w:rPr>
                <w:rFonts w:ascii="Arial Narrow" w:hAnsi="Arial Narrow" w:cs="Arial"/>
              </w:rPr>
              <w:t>s and Trustees shall take place at the Board of Directors</w:t>
            </w:r>
            <w:r w:rsidR="00590784">
              <w:rPr>
                <w:rFonts w:ascii="Arial Narrow" w:hAnsi="Arial Narrow" w:cs="Arial"/>
              </w:rPr>
              <w:t>’</w:t>
            </w:r>
            <w:r w:rsidRPr="00C9093B">
              <w:rPr>
                <w:rFonts w:ascii="Arial Narrow" w:hAnsi="Arial Narrow" w:cs="Arial"/>
              </w:rPr>
              <w:t xml:space="preserve"> meeting following the election results. The new </w:t>
            </w:r>
            <w:r w:rsidR="000A3652">
              <w:rPr>
                <w:rFonts w:ascii="Arial Narrow" w:hAnsi="Arial Narrow" w:cs="Arial"/>
              </w:rPr>
              <w:t>Board of Directors</w:t>
            </w:r>
            <w:r w:rsidRPr="00C9093B">
              <w:rPr>
                <w:rFonts w:ascii="Arial Narrow" w:hAnsi="Arial Narrow" w:cs="Arial"/>
              </w:rPr>
              <w:t xml:space="preserve"> will assume its duties at the conclusion of “old</w:t>
            </w:r>
            <w:r w:rsidRPr="00D7437B">
              <w:rPr>
                <w:rFonts w:ascii="Arial Narrow" w:hAnsi="Arial Narrow" w:cs="Arial"/>
              </w:rPr>
              <w:t xml:space="preserve"> </w:t>
            </w:r>
            <w:r w:rsidRPr="00C9093B">
              <w:rPr>
                <w:rFonts w:ascii="Arial Narrow" w:hAnsi="Arial Narrow" w:cs="Arial"/>
              </w:rPr>
              <w:t>business</w:t>
            </w:r>
            <w:r w:rsidR="00A678AD" w:rsidRPr="00C9093B">
              <w:rPr>
                <w:rFonts w:ascii="Arial Narrow" w:hAnsi="Arial Narrow" w:cs="Arial"/>
              </w:rPr>
              <w:t>.”</w:t>
            </w:r>
          </w:p>
        </w:tc>
      </w:tr>
      <w:tr w:rsidR="00860F20" w14:paraId="38A84DB4" w14:textId="77777777" w:rsidTr="00923676">
        <w:tc>
          <w:tcPr>
            <w:tcW w:w="1525" w:type="dxa"/>
          </w:tcPr>
          <w:p w14:paraId="791B52F2" w14:textId="2E71811F" w:rsidR="00860F20" w:rsidRPr="00A678AD" w:rsidRDefault="00860F20" w:rsidP="00A7555A">
            <w:pPr>
              <w:spacing w:before="240"/>
              <w:rPr>
                <w:rFonts w:ascii="Arial Narrow" w:hAnsi="Arial Narrow" w:cs="Arial"/>
              </w:rPr>
            </w:pPr>
            <w:r w:rsidRPr="00A678AD">
              <w:rPr>
                <w:rFonts w:ascii="Arial Narrow" w:hAnsi="Arial Narrow" w:cs="Arial"/>
              </w:rPr>
              <w:t xml:space="preserve">Section </w:t>
            </w:r>
            <w:r w:rsidR="0042653A">
              <w:rPr>
                <w:rFonts w:ascii="Arial Narrow" w:hAnsi="Arial Narrow" w:cs="Arial"/>
              </w:rPr>
              <w:t>9</w:t>
            </w:r>
          </w:p>
        </w:tc>
        <w:tc>
          <w:tcPr>
            <w:tcW w:w="7825" w:type="dxa"/>
            <w:vAlign w:val="center"/>
          </w:tcPr>
          <w:p w14:paraId="2849F77D" w14:textId="13D062D3" w:rsidR="00860F20" w:rsidRPr="00D7437B" w:rsidRDefault="00C9093B" w:rsidP="00A7555A">
            <w:pPr>
              <w:spacing w:before="240"/>
              <w:rPr>
                <w:rFonts w:ascii="Arial Narrow" w:hAnsi="Arial Narrow" w:cs="Arial"/>
              </w:rPr>
            </w:pPr>
            <w:r w:rsidRPr="00C9093B">
              <w:rPr>
                <w:rFonts w:ascii="Arial Narrow" w:hAnsi="Arial Narrow" w:cs="Arial"/>
              </w:rPr>
              <w:t xml:space="preserve">Any </w:t>
            </w:r>
            <w:r w:rsidR="00CF1A8D">
              <w:rPr>
                <w:rFonts w:ascii="Arial Narrow" w:hAnsi="Arial Narrow" w:cs="Arial"/>
              </w:rPr>
              <w:t>Member</w:t>
            </w:r>
            <w:r w:rsidRPr="00C9093B">
              <w:rPr>
                <w:rFonts w:ascii="Arial Narrow" w:hAnsi="Arial Narrow" w:cs="Arial"/>
              </w:rPr>
              <w:t xml:space="preserve"> of the Board of Directors who is absent from (3) consecutive or (5) non- consecutive meetings (regular or special) during any 12 month term beginning with the May</w:t>
            </w:r>
            <w:r w:rsidRPr="00D7437B">
              <w:rPr>
                <w:rFonts w:ascii="Arial Narrow" w:hAnsi="Arial Narrow" w:cs="Arial"/>
              </w:rPr>
              <w:t xml:space="preserve"> </w:t>
            </w:r>
            <w:r w:rsidRPr="00C9093B">
              <w:rPr>
                <w:rFonts w:ascii="Arial Narrow" w:hAnsi="Arial Narrow" w:cs="Arial"/>
              </w:rPr>
              <w:t>meeting may be removed from the Board of Directors at the Board's discretion.</w:t>
            </w:r>
          </w:p>
        </w:tc>
      </w:tr>
      <w:tr w:rsidR="00860F20" w14:paraId="1A085D70" w14:textId="77777777" w:rsidTr="00923676">
        <w:tc>
          <w:tcPr>
            <w:tcW w:w="1525" w:type="dxa"/>
          </w:tcPr>
          <w:p w14:paraId="24C625F5" w14:textId="537358F4" w:rsidR="00860F20" w:rsidRPr="00A678AD" w:rsidRDefault="00860F20" w:rsidP="00A7555A">
            <w:pPr>
              <w:spacing w:before="240"/>
              <w:rPr>
                <w:rFonts w:ascii="Arial Narrow" w:hAnsi="Arial Narrow" w:cs="Arial"/>
              </w:rPr>
            </w:pPr>
            <w:r w:rsidRPr="00A678AD">
              <w:rPr>
                <w:rFonts w:ascii="Arial Narrow" w:hAnsi="Arial Narrow" w:cs="Arial"/>
              </w:rPr>
              <w:t xml:space="preserve">Section </w:t>
            </w:r>
            <w:r w:rsidR="0042653A">
              <w:rPr>
                <w:rFonts w:ascii="Arial Narrow" w:hAnsi="Arial Narrow" w:cs="Arial"/>
              </w:rPr>
              <w:t>10</w:t>
            </w:r>
          </w:p>
        </w:tc>
        <w:tc>
          <w:tcPr>
            <w:tcW w:w="7825" w:type="dxa"/>
            <w:vAlign w:val="center"/>
          </w:tcPr>
          <w:p w14:paraId="32621603" w14:textId="49B20B36" w:rsidR="00C9093B" w:rsidRPr="00C9093B" w:rsidRDefault="00C9093B" w:rsidP="00A7555A">
            <w:pPr>
              <w:spacing w:before="240"/>
              <w:rPr>
                <w:rFonts w:ascii="Arial Narrow" w:hAnsi="Arial Narrow" w:cs="Arial"/>
              </w:rPr>
            </w:pPr>
            <w:r w:rsidRPr="00C9093B">
              <w:rPr>
                <w:rFonts w:ascii="Arial Narrow" w:hAnsi="Arial Narrow" w:cs="Arial"/>
              </w:rPr>
              <w:t>In the event of a vacancy in any office of the Board of Directors, except the immediate Past</w:t>
            </w:r>
            <w:r w:rsidRPr="00D7437B">
              <w:rPr>
                <w:rFonts w:ascii="Arial Narrow" w:hAnsi="Arial Narrow" w:cs="Arial"/>
              </w:rPr>
              <w:t xml:space="preserve"> </w:t>
            </w:r>
            <w:r w:rsidRPr="00C9093B">
              <w:rPr>
                <w:rFonts w:ascii="Arial Narrow" w:hAnsi="Arial Narrow" w:cs="Arial"/>
              </w:rPr>
              <w:t>President, filling of the vacancy shall be done in the following manner:</w:t>
            </w:r>
          </w:p>
          <w:p w14:paraId="4CA251B8" w14:textId="122C2CBA" w:rsidR="00C9093B" w:rsidRPr="00C9093B" w:rsidRDefault="00C9093B" w:rsidP="00A7555A">
            <w:pPr>
              <w:numPr>
                <w:ilvl w:val="0"/>
                <w:numId w:val="1"/>
              </w:numPr>
              <w:spacing w:before="240"/>
              <w:rPr>
                <w:rFonts w:ascii="Arial Narrow" w:hAnsi="Arial Narrow" w:cs="Arial"/>
              </w:rPr>
            </w:pPr>
            <w:r w:rsidRPr="00C9093B">
              <w:rPr>
                <w:rFonts w:ascii="Arial Narrow" w:hAnsi="Arial Narrow" w:cs="Arial"/>
              </w:rPr>
              <w:t xml:space="preserve">In the event of a vacancy in an Executive Office, the President, upon approval of the Board of Directors, shall appoint a qualified </w:t>
            </w:r>
            <w:r w:rsidR="00CF1A8D">
              <w:rPr>
                <w:rFonts w:ascii="Arial Narrow" w:hAnsi="Arial Narrow" w:cs="Arial"/>
              </w:rPr>
              <w:t>Member</w:t>
            </w:r>
            <w:r w:rsidRPr="00C9093B">
              <w:rPr>
                <w:rFonts w:ascii="Arial Narrow" w:hAnsi="Arial Narrow" w:cs="Arial"/>
              </w:rPr>
              <w:t xml:space="preserve"> as set forth in Article IX, Section 2 to fill the vacant office and serve until the next election.</w:t>
            </w:r>
          </w:p>
          <w:p w14:paraId="67457574" w14:textId="77777777" w:rsidR="00C9093B" w:rsidRPr="00C9093B" w:rsidRDefault="00C9093B" w:rsidP="00A7555A">
            <w:pPr>
              <w:numPr>
                <w:ilvl w:val="0"/>
                <w:numId w:val="1"/>
              </w:numPr>
              <w:spacing w:before="240"/>
              <w:rPr>
                <w:rFonts w:ascii="Arial Narrow" w:hAnsi="Arial Narrow" w:cs="Arial"/>
              </w:rPr>
            </w:pPr>
            <w:r w:rsidRPr="00C9093B">
              <w:rPr>
                <w:rFonts w:ascii="Arial Narrow" w:hAnsi="Arial Narrow" w:cs="Arial"/>
              </w:rPr>
              <w:t>In the event of a vacancy in the office of President, the First Vice-President shall assume that office. In the event of a vacancy in the office of First Vice-President, the Second Vice- President shall assume that office. He/she shall also serve his/her elected term as First Vice- President. In the event the person elected Second Vice-President is unable to serve as First Vice-President the second year of his/her term, there shall be a special election for First Vice- President in the next regular election.</w:t>
            </w:r>
          </w:p>
          <w:p w14:paraId="0C509FEC" w14:textId="2C759374" w:rsidR="00B22688" w:rsidRPr="00D7437B" w:rsidRDefault="00C9093B" w:rsidP="00A7555A">
            <w:pPr>
              <w:numPr>
                <w:ilvl w:val="0"/>
                <w:numId w:val="1"/>
              </w:numPr>
              <w:spacing w:before="240"/>
              <w:rPr>
                <w:rFonts w:ascii="Arial Narrow" w:hAnsi="Arial Narrow" w:cs="Arial"/>
              </w:rPr>
            </w:pPr>
            <w:r w:rsidRPr="00C9093B">
              <w:rPr>
                <w:rFonts w:ascii="Arial Narrow" w:hAnsi="Arial Narrow" w:cs="Arial"/>
              </w:rPr>
              <w:t xml:space="preserve">In the event of a vacancy on the </w:t>
            </w:r>
            <w:r w:rsidR="00CF1A8D">
              <w:rPr>
                <w:rFonts w:ascii="Arial Narrow" w:hAnsi="Arial Narrow" w:cs="Arial"/>
              </w:rPr>
              <w:t>Board</w:t>
            </w:r>
            <w:r w:rsidRPr="00C9093B">
              <w:rPr>
                <w:rFonts w:ascii="Arial Narrow" w:hAnsi="Arial Narrow" w:cs="Arial"/>
              </w:rPr>
              <w:t xml:space="preserve"> of Trustees, the members of the Board of Trustees present at the next Board of Directors meeting (no quorum required), shall appoint a qualified </w:t>
            </w:r>
            <w:r w:rsidR="00CF1A8D">
              <w:rPr>
                <w:rFonts w:ascii="Arial Narrow" w:hAnsi="Arial Narrow" w:cs="Arial"/>
              </w:rPr>
              <w:t>Member</w:t>
            </w:r>
            <w:r w:rsidRPr="00C9093B">
              <w:rPr>
                <w:rFonts w:ascii="Arial Narrow" w:hAnsi="Arial Narrow" w:cs="Arial"/>
              </w:rPr>
              <w:t xml:space="preserve"> as set forth in Article IX, Section 2 to fill that office and serve until the next election.</w:t>
            </w:r>
            <w:r w:rsidRPr="00D7437B">
              <w:rPr>
                <w:rFonts w:ascii="Arial Narrow" w:hAnsi="Arial Narrow" w:cs="Arial"/>
              </w:rPr>
              <w:t xml:space="preserve"> </w:t>
            </w:r>
          </w:p>
          <w:p w14:paraId="60AAF866" w14:textId="0B28688D" w:rsidR="00860F20" w:rsidRPr="00D7437B" w:rsidRDefault="00C9093B" w:rsidP="00A7555A">
            <w:pPr>
              <w:numPr>
                <w:ilvl w:val="0"/>
                <w:numId w:val="1"/>
              </w:numPr>
              <w:spacing w:before="240"/>
              <w:rPr>
                <w:rFonts w:ascii="Arial Narrow" w:hAnsi="Arial Narrow" w:cs="Arial"/>
              </w:rPr>
            </w:pPr>
            <w:r w:rsidRPr="00D7437B">
              <w:rPr>
                <w:rFonts w:ascii="Arial Narrow" w:hAnsi="Arial Narrow" w:cs="Arial"/>
              </w:rPr>
              <w:t xml:space="preserve">If a vacancy occurs in the office of </w:t>
            </w:r>
            <w:r w:rsidR="009562AE">
              <w:rPr>
                <w:rFonts w:ascii="Arial Narrow" w:hAnsi="Arial Narrow" w:cs="Arial"/>
              </w:rPr>
              <w:t>Chairperson</w:t>
            </w:r>
            <w:r w:rsidRPr="00D7437B">
              <w:rPr>
                <w:rFonts w:ascii="Arial Narrow" w:hAnsi="Arial Narrow" w:cs="Arial"/>
              </w:rPr>
              <w:t xml:space="preserve"> of the Board of Trustees, the </w:t>
            </w:r>
            <w:r w:rsidR="009562AE">
              <w:rPr>
                <w:rFonts w:ascii="Arial Narrow" w:hAnsi="Arial Narrow" w:cs="Arial"/>
              </w:rPr>
              <w:t>Chairperson</w:t>
            </w:r>
            <w:r w:rsidRPr="00D7437B">
              <w:rPr>
                <w:rFonts w:ascii="Arial Narrow" w:hAnsi="Arial Narrow" w:cs="Arial"/>
              </w:rPr>
              <w:t xml:space="preserve">-Elect of the Board of Trustees shall assume that office. He/she shall also serve his/.her elected term as </w:t>
            </w:r>
            <w:r w:rsidR="009562AE">
              <w:rPr>
                <w:rFonts w:ascii="Arial Narrow" w:hAnsi="Arial Narrow" w:cs="Arial"/>
              </w:rPr>
              <w:t>Chairperson</w:t>
            </w:r>
            <w:r w:rsidRPr="00D7437B">
              <w:rPr>
                <w:rFonts w:ascii="Arial Narrow" w:hAnsi="Arial Narrow" w:cs="Arial"/>
              </w:rPr>
              <w:t xml:space="preserve"> of the Board of Trustees. In the event the person elected </w:t>
            </w:r>
            <w:r w:rsidR="009562AE">
              <w:rPr>
                <w:rFonts w:ascii="Arial Narrow" w:hAnsi="Arial Narrow" w:cs="Arial"/>
              </w:rPr>
              <w:t>Chairperson</w:t>
            </w:r>
            <w:r w:rsidRPr="00D7437B">
              <w:rPr>
                <w:rFonts w:ascii="Arial Narrow" w:hAnsi="Arial Narrow" w:cs="Arial"/>
              </w:rPr>
              <w:t xml:space="preserve">-Elect of the Board of Trustees is unable to serve as </w:t>
            </w:r>
            <w:r w:rsidR="009562AE">
              <w:rPr>
                <w:rFonts w:ascii="Arial Narrow" w:hAnsi="Arial Narrow" w:cs="Arial"/>
              </w:rPr>
              <w:t>Chairperson</w:t>
            </w:r>
            <w:r w:rsidRPr="00D7437B">
              <w:rPr>
                <w:rFonts w:ascii="Arial Narrow" w:hAnsi="Arial Narrow" w:cs="Arial"/>
              </w:rPr>
              <w:t xml:space="preserve"> the second year of his/her term, there shall be a special election for the office in the next election. If both offices of </w:t>
            </w:r>
            <w:r w:rsidR="009562AE">
              <w:rPr>
                <w:rFonts w:ascii="Arial Narrow" w:hAnsi="Arial Narrow" w:cs="Arial"/>
              </w:rPr>
              <w:t>Chairperson</w:t>
            </w:r>
            <w:r w:rsidRPr="00D7437B">
              <w:rPr>
                <w:rFonts w:ascii="Arial Narrow" w:hAnsi="Arial Narrow" w:cs="Arial"/>
              </w:rPr>
              <w:t xml:space="preserve"> and </w:t>
            </w:r>
            <w:r w:rsidR="009562AE">
              <w:rPr>
                <w:rFonts w:ascii="Arial Narrow" w:hAnsi="Arial Narrow" w:cs="Arial"/>
              </w:rPr>
              <w:t>Chairperson</w:t>
            </w:r>
            <w:r w:rsidRPr="00D7437B">
              <w:rPr>
                <w:rFonts w:ascii="Arial Narrow" w:hAnsi="Arial Narrow" w:cs="Arial"/>
              </w:rPr>
              <w:t xml:space="preserve">- Elect are vacant, the remaining Trustees shall appoint </w:t>
            </w:r>
            <w:r w:rsidR="007760C9">
              <w:rPr>
                <w:rFonts w:ascii="Arial Narrow" w:hAnsi="Arial Narrow" w:cs="Arial"/>
              </w:rPr>
              <w:t>Member</w:t>
            </w:r>
            <w:r w:rsidRPr="00D7437B">
              <w:rPr>
                <w:rFonts w:ascii="Arial Narrow" w:hAnsi="Arial Narrow" w:cs="Arial"/>
              </w:rPr>
              <w:t>s as set forth in Article IX, Section 9c to fill out the vacant positions on the Board of Trustees. Upon completion of these appointments, the Boa</w:t>
            </w:r>
            <w:r w:rsidR="00A76C77">
              <w:rPr>
                <w:rFonts w:ascii="Arial Narrow" w:hAnsi="Arial Narrow" w:cs="Arial"/>
              </w:rPr>
              <w:t>r</w:t>
            </w:r>
            <w:r w:rsidRPr="00D7437B">
              <w:rPr>
                <w:rFonts w:ascii="Arial Narrow" w:hAnsi="Arial Narrow" w:cs="Arial"/>
              </w:rPr>
              <w:t xml:space="preserve">d of </w:t>
            </w:r>
            <w:r w:rsidRPr="00D7437B">
              <w:rPr>
                <w:rFonts w:ascii="Arial Narrow" w:hAnsi="Arial Narrow" w:cs="Arial"/>
              </w:rPr>
              <w:lastRenderedPageBreak/>
              <w:t xml:space="preserve">Trustees shall elect from among themselves a </w:t>
            </w:r>
            <w:r w:rsidR="009562AE">
              <w:rPr>
                <w:rFonts w:ascii="Arial Narrow" w:hAnsi="Arial Narrow" w:cs="Arial"/>
              </w:rPr>
              <w:t>Chairperson</w:t>
            </w:r>
            <w:r w:rsidRPr="00D7437B">
              <w:rPr>
                <w:rFonts w:ascii="Arial Narrow" w:hAnsi="Arial Narrow" w:cs="Arial"/>
              </w:rPr>
              <w:t xml:space="preserve"> to serve</w:t>
            </w:r>
            <w:r w:rsidR="00B22688" w:rsidRPr="00D7437B">
              <w:rPr>
                <w:rFonts w:ascii="Arial Narrow" w:hAnsi="Arial Narrow" w:cs="Arial"/>
              </w:rPr>
              <w:t xml:space="preserve"> </w:t>
            </w:r>
            <w:r w:rsidRPr="00C9093B">
              <w:rPr>
                <w:rFonts w:ascii="Arial Narrow" w:hAnsi="Arial Narrow" w:cs="Arial"/>
              </w:rPr>
              <w:t>until the next election.</w:t>
            </w:r>
          </w:p>
        </w:tc>
      </w:tr>
      <w:tr w:rsidR="00860F20" w14:paraId="0F0722E2" w14:textId="77777777" w:rsidTr="00923676">
        <w:tc>
          <w:tcPr>
            <w:tcW w:w="1525" w:type="dxa"/>
          </w:tcPr>
          <w:p w14:paraId="7D84B78B" w14:textId="559FF69E" w:rsidR="00860F20" w:rsidRPr="00A678AD" w:rsidRDefault="00B22688" w:rsidP="00A7555A">
            <w:pPr>
              <w:spacing w:before="240"/>
              <w:rPr>
                <w:rFonts w:ascii="Arial Narrow" w:hAnsi="Arial Narrow" w:cs="Arial"/>
              </w:rPr>
            </w:pPr>
            <w:r w:rsidRPr="00A678AD">
              <w:rPr>
                <w:rFonts w:ascii="Arial Narrow" w:hAnsi="Arial Narrow" w:cs="Arial"/>
              </w:rPr>
              <w:lastRenderedPageBreak/>
              <w:t>Section 1</w:t>
            </w:r>
            <w:r w:rsidR="0042653A">
              <w:rPr>
                <w:rFonts w:ascii="Arial Narrow" w:hAnsi="Arial Narrow" w:cs="Arial"/>
              </w:rPr>
              <w:t>1</w:t>
            </w:r>
          </w:p>
        </w:tc>
        <w:tc>
          <w:tcPr>
            <w:tcW w:w="7825" w:type="dxa"/>
            <w:vAlign w:val="center"/>
          </w:tcPr>
          <w:p w14:paraId="67825BC2" w14:textId="58F9FAF9" w:rsidR="00860F20" w:rsidRPr="00D7437B" w:rsidRDefault="00844261" w:rsidP="00A7555A">
            <w:pPr>
              <w:spacing w:before="240"/>
              <w:rPr>
                <w:rFonts w:ascii="Arial Narrow" w:hAnsi="Arial Narrow" w:cs="Arial"/>
              </w:rPr>
            </w:pPr>
            <w:r>
              <w:rPr>
                <w:rFonts w:ascii="Arial Narrow" w:hAnsi="Arial Narrow" w:cs="Arial"/>
              </w:rPr>
              <w:t>N</w:t>
            </w:r>
            <w:r w:rsidR="00B22688" w:rsidRPr="00B22688">
              <w:rPr>
                <w:rFonts w:ascii="Arial Narrow" w:hAnsi="Arial Narrow" w:cs="Arial"/>
              </w:rPr>
              <w:t>othing contained in this article of these Bylaws shall be construed to allow</w:t>
            </w:r>
            <w:r w:rsidR="00B22688" w:rsidRPr="00D7437B">
              <w:rPr>
                <w:rFonts w:ascii="Arial Narrow" w:hAnsi="Arial Narrow" w:cs="Arial"/>
              </w:rPr>
              <w:t xml:space="preserve"> any person to hold more than one office at a time on the Board of Directors.</w:t>
            </w:r>
          </w:p>
        </w:tc>
      </w:tr>
      <w:tr w:rsidR="00860F20" w14:paraId="1C5A1999" w14:textId="77777777" w:rsidTr="00923676">
        <w:tc>
          <w:tcPr>
            <w:tcW w:w="1525" w:type="dxa"/>
          </w:tcPr>
          <w:p w14:paraId="52CFD73E" w14:textId="71999E6A" w:rsidR="00860F20" w:rsidRPr="00D7437B" w:rsidRDefault="00B22688" w:rsidP="00A7555A">
            <w:pPr>
              <w:spacing w:before="240"/>
              <w:rPr>
                <w:rFonts w:ascii="Arial Narrow" w:hAnsi="Arial Narrow" w:cs="Arial"/>
                <w:b/>
                <w:bCs/>
              </w:rPr>
            </w:pPr>
            <w:r w:rsidRPr="00D7437B">
              <w:rPr>
                <w:rFonts w:ascii="Arial Narrow" w:hAnsi="Arial Narrow" w:cs="Arial"/>
                <w:b/>
                <w:bCs/>
              </w:rPr>
              <w:t>Article X</w:t>
            </w:r>
          </w:p>
        </w:tc>
        <w:tc>
          <w:tcPr>
            <w:tcW w:w="7825" w:type="dxa"/>
            <w:vAlign w:val="center"/>
          </w:tcPr>
          <w:p w14:paraId="0A8145A9" w14:textId="3E88F2BC" w:rsidR="00860F20" w:rsidRPr="00D7437B" w:rsidRDefault="00B22688" w:rsidP="00A7555A">
            <w:pPr>
              <w:spacing w:before="240"/>
              <w:rPr>
                <w:rFonts w:ascii="Arial Narrow" w:hAnsi="Arial Narrow" w:cs="Arial"/>
              </w:rPr>
            </w:pPr>
            <w:r w:rsidRPr="00D7437B">
              <w:rPr>
                <w:rFonts w:ascii="Arial Narrow" w:hAnsi="Arial Narrow" w:cs="Arial"/>
                <w:b/>
                <w:bCs/>
              </w:rPr>
              <w:t xml:space="preserve">DUTIES </w:t>
            </w:r>
            <w:r w:rsidR="006A13F3">
              <w:rPr>
                <w:rFonts w:ascii="Arial Narrow" w:hAnsi="Arial Narrow" w:cs="Arial"/>
                <w:b/>
                <w:bCs/>
              </w:rPr>
              <w:t xml:space="preserve">AND AUTHORITY </w:t>
            </w:r>
            <w:r w:rsidRPr="00D7437B">
              <w:rPr>
                <w:rFonts w:ascii="Arial Narrow" w:hAnsi="Arial Narrow" w:cs="Arial"/>
                <w:b/>
                <w:bCs/>
              </w:rPr>
              <w:t>OF THE BOARD OF DIRECTORS</w:t>
            </w:r>
          </w:p>
        </w:tc>
      </w:tr>
      <w:tr w:rsidR="00B22688" w14:paraId="200DD54E" w14:textId="77777777" w:rsidTr="00923676">
        <w:tc>
          <w:tcPr>
            <w:tcW w:w="1525" w:type="dxa"/>
          </w:tcPr>
          <w:p w14:paraId="333E1F9F" w14:textId="08212F00" w:rsidR="00B22688" w:rsidRPr="00A678AD" w:rsidRDefault="00B22688" w:rsidP="00A7555A">
            <w:pPr>
              <w:spacing w:before="240"/>
              <w:rPr>
                <w:rFonts w:ascii="Arial Narrow" w:hAnsi="Arial Narrow" w:cs="Arial"/>
              </w:rPr>
            </w:pPr>
            <w:r w:rsidRPr="00A678AD">
              <w:rPr>
                <w:rFonts w:ascii="Arial Narrow" w:hAnsi="Arial Narrow" w:cs="Arial"/>
              </w:rPr>
              <w:t>Section 1</w:t>
            </w:r>
          </w:p>
        </w:tc>
        <w:tc>
          <w:tcPr>
            <w:tcW w:w="7825" w:type="dxa"/>
            <w:vAlign w:val="center"/>
          </w:tcPr>
          <w:p w14:paraId="714FDE3E" w14:textId="578B7468" w:rsidR="009468AE" w:rsidRPr="00D7437B" w:rsidRDefault="009468AE" w:rsidP="009468AE">
            <w:pPr>
              <w:spacing w:before="240"/>
              <w:rPr>
                <w:rFonts w:ascii="Arial Narrow" w:hAnsi="Arial Narrow" w:cs="Arial"/>
              </w:rPr>
            </w:pPr>
            <w:r w:rsidRPr="009468AE">
              <w:rPr>
                <w:rFonts w:ascii="Arial Narrow" w:hAnsi="Arial Narrow" w:cs="Arial"/>
              </w:rPr>
              <w:t xml:space="preserve">All corporate powers shall be exercised by or under the authority of the </w:t>
            </w:r>
            <w:r>
              <w:rPr>
                <w:rFonts w:ascii="Arial Narrow" w:hAnsi="Arial Narrow" w:cs="Arial"/>
              </w:rPr>
              <w:t>B</w:t>
            </w:r>
            <w:r w:rsidRPr="009468AE">
              <w:rPr>
                <w:rFonts w:ascii="Arial Narrow" w:hAnsi="Arial Narrow" w:cs="Arial"/>
              </w:rPr>
              <w:t xml:space="preserve">oard of </w:t>
            </w:r>
            <w:r>
              <w:rPr>
                <w:rFonts w:ascii="Arial Narrow" w:hAnsi="Arial Narrow" w:cs="Arial"/>
              </w:rPr>
              <w:t>D</w:t>
            </w:r>
            <w:r w:rsidRPr="009468AE">
              <w:rPr>
                <w:rFonts w:ascii="Arial Narrow" w:hAnsi="Arial Narrow" w:cs="Arial"/>
              </w:rPr>
              <w:t xml:space="preserve">irectors, and the activities and affairs of </w:t>
            </w:r>
            <w:r>
              <w:rPr>
                <w:rFonts w:ascii="Arial Narrow" w:hAnsi="Arial Narrow" w:cs="Arial"/>
              </w:rPr>
              <w:t>WCW</w:t>
            </w:r>
            <w:r w:rsidRPr="009468AE">
              <w:rPr>
                <w:rFonts w:ascii="Arial Narrow" w:hAnsi="Arial Narrow" w:cs="Arial"/>
              </w:rPr>
              <w:t xml:space="preserve"> shall be managed by or under the direction, and subject to the oversight, of the </w:t>
            </w:r>
            <w:r>
              <w:rPr>
                <w:rFonts w:ascii="Arial Narrow" w:hAnsi="Arial Narrow" w:cs="Arial"/>
              </w:rPr>
              <w:t>B</w:t>
            </w:r>
            <w:r w:rsidRPr="009468AE">
              <w:rPr>
                <w:rFonts w:ascii="Arial Narrow" w:hAnsi="Arial Narrow" w:cs="Arial"/>
              </w:rPr>
              <w:t xml:space="preserve">oard of </w:t>
            </w:r>
            <w:r>
              <w:rPr>
                <w:rFonts w:ascii="Arial Narrow" w:hAnsi="Arial Narrow" w:cs="Arial"/>
              </w:rPr>
              <w:t>D</w:t>
            </w:r>
            <w:r w:rsidRPr="009468AE">
              <w:rPr>
                <w:rFonts w:ascii="Arial Narrow" w:hAnsi="Arial Narrow" w:cs="Arial"/>
              </w:rPr>
              <w:t xml:space="preserve">irectors, subject only to any powers expressly reserved to the </w:t>
            </w:r>
            <w:r>
              <w:rPr>
                <w:rFonts w:ascii="Arial Narrow" w:hAnsi="Arial Narrow" w:cs="Arial"/>
              </w:rPr>
              <w:t>Members</w:t>
            </w:r>
            <w:r w:rsidRPr="009468AE">
              <w:rPr>
                <w:rFonts w:ascii="Arial Narrow" w:hAnsi="Arial Narrow" w:cs="Arial"/>
              </w:rPr>
              <w:t xml:space="preserve"> or other persons in the </w:t>
            </w:r>
            <w:r>
              <w:rPr>
                <w:rFonts w:ascii="Arial Narrow" w:hAnsi="Arial Narrow" w:cs="Arial"/>
              </w:rPr>
              <w:t>A</w:t>
            </w:r>
            <w:r w:rsidRPr="009468AE">
              <w:rPr>
                <w:rFonts w:ascii="Arial Narrow" w:hAnsi="Arial Narrow" w:cs="Arial"/>
              </w:rPr>
              <w:t xml:space="preserve">rticles or </w:t>
            </w:r>
            <w:r>
              <w:rPr>
                <w:rFonts w:ascii="Arial Narrow" w:hAnsi="Arial Narrow" w:cs="Arial"/>
              </w:rPr>
              <w:t>these By</w:t>
            </w:r>
            <w:r w:rsidRPr="009468AE">
              <w:rPr>
                <w:rFonts w:ascii="Arial Narrow" w:hAnsi="Arial Narrow" w:cs="Arial"/>
              </w:rPr>
              <w:t>laws.</w:t>
            </w:r>
          </w:p>
        </w:tc>
      </w:tr>
      <w:tr w:rsidR="00B22688" w14:paraId="23E598D0" w14:textId="77777777" w:rsidTr="00923676">
        <w:tc>
          <w:tcPr>
            <w:tcW w:w="1525" w:type="dxa"/>
          </w:tcPr>
          <w:p w14:paraId="32FDFEEA" w14:textId="7C14CAAB" w:rsidR="00B22688" w:rsidRPr="00A678AD" w:rsidRDefault="00B22688" w:rsidP="00A7555A">
            <w:pPr>
              <w:spacing w:before="240"/>
              <w:rPr>
                <w:rFonts w:ascii="Arial Narrow" w:hAnsi="Arial Narrow" w:cs="Arial"/>
              </w:rPr>
            </w:pPr>
            <w:r w:rsidRPr="00A678AD">
              <w:rPr>
                <w:rFonts w:ascii="Arial Narrow" w:hAnsi="Arial Narrow" w:cs="Arial"/>
              </w:rPr>
              <w:t>Section 2</w:t>
            </w:r>
          </w:p>
        </w:tc>
        <w:tc>
          <w:tcPr>
            <w:tcW w:w="7825" w:type="dxa"/>
            <w:vAlign w:val="center"/>
          </w:tcPr>
          <w:p w14:paraId="552913B3" w14:textId="44D27509" w:rsidR="00B22688" w:rsidRPr="00D7437B" w:rsidRDefault="00B22688" w:rsidP="00A7555A">
            <w:pPr>
              <w:spacing w:before="240"/>
              <w:rPr>
                <w:rFonts w:ascii="Arial Narrow" w:hAnsi="Arial Narrow" w:cs="Arial"/>
              </w:rPr>
            </w:pPr>
            <w:r w:rsidRPr="00B22688">
              <w:rPr>
                <w:rFonts w:ascii="Arial Narrow" w:hAnsi="Arial Narrow" w:cs="Arial"/>
              </w:rPr>
              <w:t xml:space="preserve">It shall be the duty of the Board of Directors to prescribe and publish rules governing </w:t>
            </w:r>
            <w:r w:rsidR="001460D6">
              <w:rPr>
                <w:rFonts w:ascii="Arial Narrow" w:hAnsi="Arial Narrow" w:cs="Arial"/>
              </w:rPr>
              <w:t xml:space="preserve">Member </w:t>
            </w:r>
            <w:r w:rsidR="00101BD7">
              <w:rPr>
                <w:rFonts w:ascii="Arial Narrow" w:hAnsi="Arial Narrow" w:cs="Arial"/>
              </w:rPr>
              <w:t xml:space="preserve">and guest </w:t>
            </w:r>
            <w:r w:rsidR="001460D6">
              <w:rPr>
                <w:rFonts w:ascii="Arial Narrow" w:hAnsi="Arial Narrow" w:cs="Arial"/>
              </w:rPr>
              <w:t xml:space="preserve">conduct, </w:t>
            </w:r>
            <w:r w:rsidRPr="00B22688">
              <w:rPr>
                <w:rFonts w:ascii="Arial Narrow" w:hAnsi="Arial Narrow" w:cs="Arial"/>
              </w:rPr>
              <w:t xml:space="preserve">the use and occupancy of rooms, buildings or other facilities of </w:t>
            </w:r>
            <w:r w:rsidR="009237F2">
              <w:rPr>
                <w:rFonts w:ascii="Arial Narrow" w:hAnsi="Arial Narrow" w:cs="Arial"/>
              </w:rPr>
              <w:t>WCW</w:t>
            </w:r>
            <w:r w:rsidRPr="00B22688">
              <w:rPr>
                <w:rFonts w:ascii="Arial Narrow" w:hAnsi="Arial Narrow" w:cs="Arial"/>
              </w:rPr>
              <w:t xml:space="preserve"> and the care and protection of</w:t>
            </w:r>
            <w:r w:rsidR="00A7555A">
              <w:rPr>
                <w:rFonts w:ascii="Arial Narrow" w:hAnsi="Arial Narrow" w:cs="Arial"/>
              </w:rPr>
              <w:t xml:space="preserve"> </w:t>
            </w:r>
            <w:r w:rsidRPr="00B22688">
              <w:rPr>
                <w:rFonts w:ascii="Arial Narrow" w:hAnsi="Arial Narrow" w:cs="Arial"/>
              </w:rPr>
              <w:t xml:space="preserve">all </w:t>
            </w:r>
            <w:r w:rsidR="00CF1A8D">
              <w:rPr>
                <w:rFonts w:ascii="Arial Narrow" w:hAnsi="Arial Narrow" w:cs="Arial"/>
              </w:rPr>
              <w:t>WCW</w:t>
            </w:r>
            <w:r w:rsidRPr="00B22688">
              <w:rPr>
                <w:rFonts w:ascii="Arial Narrow" w:hAnsi="Arial Narrow" w:cs="Arial"/>
              </w:rPr>
              <w:t xml:space="preserve"> property.</w:t>
            </w:r>
          </w:p>
        </w:tc>
      </w:tr>
      <w:tr w:rsidR="00B22688" w14:paraId="3ABE215B" w14:textId="77777777" w:rsidTr="00923676">
        <w:tc>
          <w:tcPr>
            <w:tcW w:w="1525" w:type="dxa"/>
          </w:tcPr>
          <w:p w14:paraId="06D53C53" w14:textId="44B000C0" w:rsidR="00B22688" w:rsidRPr="00A678AD" w:rsidRDefault="00B22688" w:rsidP="00A7555A">
            <w:pPr>
              <w:spacing w:before="240"/>
              <w:rPr>
                <w:rFonts w:ascii="Arial Narrow" w:hAnsi="Arial Narrow" w:cs="Arial"/>
              </w:rPr>
            </w:pPr>
            <w:r w:rsidRPr="00A678AD">
              <w:rPr>
                <w:rFonts w:ascii="Arial Narrow" w:hAnsi="Arial Narrow" w:cs="Arial"/>
              </w:rPr>
              <w:t>Section 3</w:t>
            </w:r>
          </w:p>
        </w:tc>
        <w:tc>
          <w:tcPr>
            <w:tcW w:w="7825" w:type="dxa"/>
            <w:vAlign w:val="center"/>
          </w:tcPr>
          <w:p w14:paraId="3D77DF4B" w14:textId="72F52227" w:rsidR="00B22688" w:rsidRPr="00D7437B" w:rsidRDefault="00B22688" w:rsidP="00A7555A">
            <w:pPr>
              <w:spacing w:before="240"/>
              <w:rPr>
                <w:rFonts w:ascii="Arial Narrow" w:hAnsi="Arial Narrow" w:cs="Arial"/>
              </w:rPr>
            </w:pPr>
            <w:r w:rsidRPr="00B22688">
              <w:rPr>
                <w:rFonts w:ascii="Arial Narrow" w:hAnsi="Arial Narrow" w:cs="Arial"/>
              </w:rPr>
              <w:t xml:space="preserve">At the </w:t>
            </w:r>
            <w:r w:rsidR="009864D3">
              <w:rPr>
                <w:rFonts w:ascii="Arial Narrow" w:hAnsi="Arial Narrow" w:cs="Arial"/>
              </w:rPr>
              <w:t>Annual Meeting</w:t>
            </w:r>
            <w:r w:rsidRPr="00B22688">
              <w:rPr>
                <w:rFonts w:ascii="Arial Narrow" w:hAnsi="Arial Narrow" w:cs="Arial"/>
              </w:rPr>
              <w:t xml:space="preserve">, the </w:t>
            </w:r>
            <w:r w:rsidR="000A3F23">
              <w:rPr>
                <w:rFonts w:ascii="Arial Narrow" w:hAnsi="Arial Narrow" w:cs="Arial"/>
              </w:rPr>
              <w:t>outgoing</w:t>
            </w:r>
            <w:r w:rsidRPr="00B22688">
              <w:rPr>
                <w:rFonts w:ascii="Arial Narrow" w:hAnsi="Arial Narrow" w:cs="Arial"/>
              </w:rPr>
              <w:t xml:space="preserve"> Board of Directors shall submit to the </w:t>
            </w:r>
            <w:r w:rsidR="008D6B4C">
              <w:rPr>
                <w:rFonts w:ascii="Arial Narrow" w:hAnsi="Arial Narrow" w:cs="Arial"/>
              </w:rPr>
              <w:t>Members</w:t>
            </w:r>
            <w:r w:rsidRPr="00B22688">
              <w:rPr>
                <w:rFonts w:ascii="Arial Narrow" w:hAnsi="Arial Narrow" w:cs="Arial"/>
              </w:rPr>
              <w:t xml:space="preserve"> a full report of their proceedings during the preceding fiscal year and make</w:t>
            </w:r>
            <w:r w:rsidR="00A7555A">
              <w:rPr>
                <w:rFonts w:ascii="Arial Narrow" w:hAnsi="Arial Narrow" w:cs="Arial"/>
              </w:rPr>
              <w:t xml:space="preserve"> </w:t>
            </w:r>
            <w:r w:rsidRPr="00B22688">
              <w:rPr>
                <w:rFonts w:ascii="Arial Narrow" w:hAnsi="Arial Narrow" w:cs="Arial"/>
              </w:rPr>
              <w:t>recommendations on such measures as is deemed advisable.</w:t>
            </w:r>
            <w:r w:rsidR="009468AE">
              <w:rPr>
                <w:rFonts w:ascii="Arial Narrow" w:hAnsi="Arial Narrow" w:cs="Arial"/>
              </w:rPr>
              <w:t xml:space="preserve"> The </w:t>
            </w:r>
            <w:r w:rsidR="009468AE" w:rsidRPr="009468AE">
              <w:rPr>
                <w:rFonts w:ascii="Arial Narrow" w:hAnsi="Arial Narrow" w:cs="Arial"/>
              </w:rPr>
              <w:t>Board of Directors shall submit an annual budget of expected expenditures for the coming year to the</w:t>
            </w:r>
            <w:r w:rsidR="009468AE">
              <w:rPr>
                <w:rFonts w:ascii="Arial Narrow" w:hAnsi="Arial Narrow" w:cs="Arial"/>
              </w:rPr>
              <w:t xml:space="preserve"> Members</w:t>
            </w:r>
            <w:r w:rsidR="009468AE" w:rsidRPr="009468AE">
              <w:rPr>
                <w:rFonts w:ascii="Arial Narrow" w:hAnsi="Arial Narrow" w:cs="Arial"/>
              </w:rPr>
              <w:t xml:space="preserve"> for approval at the </w:t>
            </w:r>
            <w:r w:rsidR="009864D3">
              <w:rPr>
                <w:rFonts w:ascii="Arial Narrow" w:hAnsi="Arial Narrow" w:cs="Arial"/>
              </w:rPr>
              <w:t>Annual Meeting</w:t>
            </w:r>
            <w:r w:rsidR="009468AE" w:rsidRPr="009468AE">
              <w:rPr>
                <w:rFonts w:ascii="Arial Narrow" w:hAnsi="Arial Narrow" w:cs="Arial"/>
              </w:rPr>
              <w:t>.</w:t>
            </w:r>
          </w:p>
        </w:tc>
      </w:tr>
      <w:tr w:rsidR="00B22688" w14:paraId="1A387D2B" w14:textId="77777777" w:rsidTr="00923676">
        <w:tc>
          <w:tcPr>
            <w:tcW w:w="1525" w:type="dxa"/>
          </w:tcPr>
          <w:p w14:paraId="485151B3" w14:textId="105027CE" w:rsidR="00B22688" w:rsidRPr="00A678AD" w:rsidRDefault="00B22688" w:rsidP="00A7555A">
            <w:pPr>
              <w:spacing w:before="240"/>
              <w:rPr>
                <w:rFonts w:ascii="Arial Narrow" w:hAnsi="Arial Narrow" w:cs="Arial"/>
              </w:rPr>
            </w:pPr>
          </w:p>
        </w:tc>
        <w:tc>
          <w:tcPr>
            <w:tcW w:w="7825" w:type="dxa"/>
            <w:vAlign w:val="center"/>
          </w:tcPr>
          <w:p w14:paraId="72B80F86" w14:textId="3BE7D2C7" w:rsidR="00B22688" w:rsidRPr="00D7437B" w:rsidRDefault="00B22688" w:rsidP="00A7555A">
            <w:pPr>
              <w:spacing w:before="240"/>
              <w:rPr>
                <w:rFonts w:ascii="Arial Narrow" w:hAnsi="Arial Narrow" w:cs="Arial"/>
              </w:rPr>
            </w:pPr>
          </w:p>
        </w:tc>
      </w:tr>
      <w:tr w:rsidR="00B22688" w14:paraId="73F8599B" w14:textId="77777777" w:rsidTr="00923676">
        <w:tc>
          <w:tcPr>
            <w:tcW w:w="1525" w:type="dxa"/>
          </w:tcPr>
          <w:p w14:paraId="4315A605" w14:textId="71595838" w:rsidR="00B22688" w:rsidRPr="00A678AD" w:rsidRDefault="00B22688" w:rsidP="00A7555A">
            <w:pPr>
              <w:spacing w:before="240"/>
              <w:rPr>
                <w:rFonts w:ascii="Arial Narrow" w:hAnsi="Arial Narrow" w:cs="Arial"/>
              </w:rPr>
            </w:pPr>
            <w:r w:rsidRPr="00A678AD">
              <w:rPr>
                <w:rFonts w:ascii="Arial Narrow" w:hAnsi="Arial Narrow" w:cs="Arial"/>
              </w:rPr>
              <w:t xml:space="preserve">Section </w:t>
            </w:r>
            <w:r w:rsidR="00101BD7">
              <w:rPr>
                <w:rFonts w:ascii="Arial Narrow" w:hAnsi="Arial Narrow" w:cs="Arial"/>
              </w:rPr>
              <w:t>4</w:t>
            </w:r>
          </w:p>
        </w:tc>
        <w:tc>
          <w:tcPr>
            <w:tcW w:w="7825" w:type="dxa"/>
            <w:vAlign w:val="center"/>
          </w:tcPr>
          <w:p w14:paraId="308EDE71" w14:textId="35D5891C" w:rsidR="00B22688" w:rsidRPr="00D7437B" w:rsidRDefault="00B22688" w:rsidP="005235A1">
            <w:pPr>
              <w:spacing w:before="240"/>
              <w:rPr>
                <w:rFonts w:ascii="Arial Narrow" w:hAnsi="Arial Narrow" w:cs="Arial"/>
              </w:rPr>
            </w:pPr>
            <w:r w:rsidRPr="00B22688">
              <w:rPr>
                <w:rFonts w:ascii="Arial Narrow" w:hAnsi="Arial Narrow" w:cs="Arial"/>
              </w:rPr>
              <w:t xml:space="preserve">The Board of Directors shall </w:t>
            </w:r>
            <w:r w:rsidR="001460D6">
              <w:rPr>
                <w:rFonts w:ascii="Arial Narrow" w:hAnsi="Arial Narrow" w:cs="Arial"/>
              </w:rPr>
              <w:t>have authority to determine</w:t>
            </w:r>
            <w:r w:rsidRPr="00B22688">
              <w:rPr>
                <w:rFonts w:ascii="Arial Narrow" w:hAnsi="Arial Narrow" w:cs="Arial"/>
              </w:rPr>
              <w:t xml:space="preserve"> all requests for withdrawal and reinstatement of</w:t>
            </w:r>
            <w:r w:rsidR="00A7555A">
              <w:rPr>
                <w:rFonts w:ascii="Arial Narrow" w:hAnsi="Arial Narrow" w:cs="Arial"/>
              </w:rPr>
              <w:t xml:space="preserve"> </w:t>
            </w:r>
            <w:r w:rsidRPr="00B22688">
              <w:rPr>
                <w:rFonts w:ascii="Arial Narrow" w:hAnsi="Arial Narrow" w:cs="Arial"/>
              </w:rPr>
              <w:t>membership.</w:t>
            </w:r>
          </w:p>
        </w:tc>
      </w:tr>
      <w:tr w:rsidR="00B22688" w14:paraId="23E87510" w14:textId="77777777" w:rsidTr="00923676">
        <w:tc>
          <w:tcPr>
            <w:tcW w:w="1525" w:type="dxa"/>
          </w:tcPr>
          <w:p w14:paraId="1DF24C36" w14:textId="46DB9A69" w:rsidR="00B22688" w:rsidRPr="00A678AD" w:rsidRDefault="00B22688" w:rsidP="00A7555A">
            <w:pPr>
              <w:spacing w:before="240"/>
              <w:rPr>
                <w:rFonts w:ascii="Arial Narrow" w:hAnsi="Arial Narrow" w:cs="Arial"/>
              </w:rPr>
            </w:pPr>
            <w:r w:rsidRPr="00A678AD">
              <w:rPr>
                <w:rFonts w:ascii="Arial Narrow" w:hAnsi="Arial Narrow" w:cs="Arial"/>
              </w:rPr>
              <w:t xml:space="preserve">Section </w:t>
            </w:r>
            <w:r w:rsidR="00101BD7">
              <w:rPr>
                <w:rFonts w:ascii="Arial Narrow" w:hAnsi="Arial Narrow" w:cs="Arial"/>
              </w:rPr>
              <w:t>5</w:t>
            </w:r>
          </w:p>
        </w:tc>
        <w:tc>
          <w:tcPr>
            <w:tcW w:w="7825" w:type="dxa"/>
            <w:vAlign w:val="center"/>
          </w:tcPr>
          <w:p w14:paraId="736279D2" w14:textId="3765E986" w:rsidR="00B22688" w:rsidRPr="00D7437B" w:rsidRDefault="00B22688" w:rsidP="00A7555A">
            <w:pPr>
              <w:spacing w:before="240"/>
              <w:rPr>
                <w:rFonts w:ascii="Arial Narrow" w:hAnsi="Arial Narrow" w:cs="Arial"/>
              </w:rPr>
            </w:pPr>
            <w:r w:rsidRPr="00B22688">
              <w:rPr>
                <w:rFonts w:ascii="Arial Narrow" w:hAnsi="Arial Narrow" w:cs="Arial"/>
              </w:rPr>
              <w:t xml:space="preserve">The Board of Directors shall have authority: (a) to pay bills submitted for the fiscal year expenditures contained in the approved budget, to approve increases in the approved budget’s operating line items to insure uninterrupted operations, and to approve and pay for other discretionary expenditures not to exceed a total of 20% of the approved budget; (b) to enforce all penalties and suspensions </w:t>
            </w:r>
            <w:r w:rsidR="006A612C">
              <w:rPr>
                <w:rFonts w:ascii="Arial Narrow" w:hAnsi="Arial Narrow" w:cs="Arial"/>
              </w:rPr>
              <w:t>of Members for violations of rules and regulations governing WCW and its Members</w:t>
            </w:r>
            <w:r w:rsidRPr="00B22688">
              <w:rPr>
                <w:rFonts w:ascii="Arial Narrow" w:hAnsi="Arial Narrow" w:cs="Arial"/>
              </w:rPr>
              <w:t>; (c) to prescribe additional duties</w:t>
            </w:r>
            <w:r w:rsidRPr="00D7437B">
              <w:rPr>
                <w:rFonts w:ascii="Arial Narrow" w:hAnsi="Arial Narrow" w:cs="Arial"/>
              </w:rPr>
              <w:t xml:space="preserve"> </w:t>
            </w:r>
            <w:r w:rsidRPr="00B22688">
              <w:rPr>
                <w:rFonts w:ascii="Arial Narrow" w:hAnsi="Arial Narrow" w:cs="Arial"/>
              </w:rPr>
              <w:t xml:space="preserve">for any of the </w:t>
            </w:r>
            <w:r w:rsidR="009B0F5A">
              <w:rPr>
                <w:rFonts w:ascii="Arial Narrow" w:hAnsi="Arial Narrow" w:cs="Arial"/>
              </w:rPr>
              <w:t>Executive Officer</w:t>
            </w:r>
            <w:r w:rsidRPr="00B22688">
              <w:rPr>
                <w:rFonts w:ascii="Arial Narrow" w:hAnsi="Arial Narrow" w:cs="Arial"/>
              </w:rPr>
              <w:t>s in addition to those herein set forth.</w:t>
            </w:r>
          </w:p>
        </w:tc>
      </w:tr>
      <w:tr w:rsidR="00B22688" w14:paraId="45EE4034" w14:textId="77777777" w:rsidTr="00923676">
        <w:tc>
          <w:tcPr>
            <w:tcW w:w="1525" w:type="dxa"/>
          </w:tcPr>
          <w:p w14:paraId="1337738B" w14:textId="214D1C17" w:rsidR="00B22688" w:rsidRPr="00A678AD" w:rsidRDefault="00B22688" w:rsidP="00A7555A">
            <w:pPr>
              <w:spacing w:before="240"/>
              <w:rPr>
                <w:rFonts w:ascii="Arial Narrow" w:hAnsi="Arial Narrow" w:cs="Arial"/>
              </w:rPr>
            </w:pPr>
            <w:r w:rsidRPr="00A678AD">
              <w:rPr>
                <w:rFonts w:ascii="Arial Narrow" w:hAnsi="Arial Narrow" w:cs="Arial"/>
              </w:rPr>
              <w:t xml:space="preserve">Section </w:t>
            </w:r>
            <w:r w:rsidR="00101BD7">
              <w:rPr>
                <w:rFonts w:ascii="Arial Narrow" w:hAnsi="Arial Narrow" w:cs="Arial"/>
              </w:rPr>
              <w:t>6</w:t>
            </w:r>
          </w:p>
        </w:tc>
        <w:tc>
          <w:tcPr>
            <w:tcW w:w="7825" w:type="dxa"/>
            <w:vAlign w:val="center"/>
          </w:tcPr>
          <w:p w14:paraId="51585CD5" w14:textId="4E07943A" w:rsidR="00B22688" w:rsidRPr="00D7437B" w:rsidRDefault="00B22688" w:rsidP="00A7555A">
            <w:pPr>
              <w:spacing w:before="240"/>
              <w:rPr>
                <w:rFonts w:ascii="Arial Narrow" w:hAnsi="Arial Narrow" w:cs="Arial"/>
              </w:rPr>
            </w:pPr>
            <w:r w:rsidRPr="00B22688">
              <w:rPr>
                <w:rFonts w:ascii="Arial Narrow" w:hAnsi="Arial Narrow" w:cs="Arial"/>
              </w:rPr>
              <w:t xml:space="preserve">To the maximum extent permitted by law, including without limitation, </w:t>
            </w:r>
            <w:r w:rsidR="00590784" w:rsidRPr="00590784">
              <w:rPr>
                <w:rFonts w:ascii="Arial Narrow" w:hAnsi="Arial Narrow" w:cs="Arial"/>
              </w:rPr>
              <w:t>RCW 24.03A.540</w:t>
            </w:r>
            <w:r w:rsidRPr="00B22688">
              <w:rPr>
                <w:rFonts w:ascii="Arial Narrow" w:hAnsi="Arial Narrow" w:cs="Arial"/>
              </w:rPr>
              <w:t xml:space="preserve">, no </w:t>
            </w:r>
            <w:r w:rsidR="00590784">
              <w:rPr>
                <w:rFonts w:ascii="Arial Narrow" w:hAnsi="Arial Narrow" w:cs="Arial"/>
              </w:rPr>
              <w:t>Director</w:t>
            </w:r>
            <w:r w:rsidRPr="00B22688">
              <w:rPr>
                <w:rFonts w:ascii="Arial Narrow" w:hAnsi="Arial Narrow" w:cs="Arial"/>
              </w:rPr>
              <w:t xml:space="preserve"> of </w:t>
            </w:r>
            <w:r w:rsidR="00A7555A">
              <w:rPr>
                <w:rFonts w:ascii="Arial Narrow" w:hAnsi="Arial Narrow" w:cs="Arial"/>
              </w:rPr>
              <w:t>WCW</w:t>
            </w:r>
            <w:r w:rsidRPr="00B22688">
              <w:rPr>
                <w:rFonts w:ascii="Arial Narrow" w:hAnsi="Arial Narrow" w:cs="Arial"/>
              </w:rPr>
              <w:t xml:space="preserve"> shall be liable to </w:t>
            </w:r>
            <w:r w:rsidR="00A7555A">
              <w:rPr>
                <w:rFonts w:ascii="Arial Narrow" w:hAnsi="Arial Narrow" w:cs="Arial"/>
              </w:rPr>
              <w:t>WCW</w:t>
            </w:r>
            <w:r w:rsidRPr="00B22688">
              <w:rPr>
                <w:rFonts w:ascii="Arial Narrow" w:hAnsi="Arial Narrow" w:cs="Arial"/>
              </w:rPr>
              <w:t xml:space="preserve"> or its </w:t>
            </w:r>
            <w:r w:rsidR="007760C9">
              <w:rPr>
                <w:rFonts w:ascii="Arial Narrow" w:hAnsi="Arial Narrow" w:cs="Arial"/>
              </w:rPr>
              <w:t>Member</w:t>
            </w:r>
            <w:r w:rsidRPr="00B22688">
              <w:rPr>
                <w:rFonts w:ascii="Arial Narrow" w:hAnsi="Arial Narrow" w:cs="Arial"/>
              </w:rPr>
              <w:t xml:space="preserve">s for monetary damages or conduct as a </w:t>
            </w:r>
            <w:r w:rsidR="00590784">
              <w:rPr>
                <w:rFonts w:ascii="Arial Narrow" w:hAnsi="Arial Narrow" w:cs="Arial"/>
              </w:rPr>
              <w:t>Director</w:t>
            </w:r>
            <w:r w:rsidRPr="00B22688">
              <w:rPr>
                <w:rFonts w:ascii="Arial Narrow" w:hAnsi="Arial Narrow" w:cs="Arial"/>
              </w:rPr>
              <w:t xml:space="preserve">, EXCEPT for acts or omissions that involve intentional misconduct by a </w:t>
            </w:r>
            <w:r w:rsidR="00590784">
              <w:rPr>
                <w:rFonts w:ascii="Arial Narrow" w:hAnsi="Arial Narrow" w:cs="Arial"/>
              </w:rPr>
              <w:t>Director</w:t>
            </w:r>
            <w:r w:rsidRPr="00B22688">
              <w:rPr>
                <w:rFonts w:ascii="Arial Narrow" w:hAnsi="Arial Narrow" w:cs="Arial"/>
              </w:rPr>
              <w:t xml:space="preserve"> or a knowing violation of law by a </w:t>
            </w:r>
            <w:r w:rsidR="00590784">
              <w:rPr>
                <w:rFonts w:ascii="Arial Narrow" w:hAnsi="Arial Narrow" w:cs="Arial"/>
              </w:rPr>
              <w:t>Director</w:t>
            </w:r>
            <w:r w:rsidRPr="00B22688">
              <w:rPr>
                <w:rFonts w:ascii="Arial Narrow" w:hAnsi="Arial Narrow" w:cs="Arial"/>
              </w:rPr>
              <w:t xml:space="preserve">, or for any transaction from which the </w:t>
            </w:r>
            <w:r w:rsidR="00590784">
              <w:rPr>
                <w:rFonts w:ascii="Arial Narrow" w:hAnsi="Arial Narrow" w:cs="Arial"/>
              </w:rPr>
              <w:t>Director</w:t>
            </w:r>
            <w:r w:rsidRPr="00B22688">
              <w:rPr>
                <w:rFonts w:ascii="Arial Narrow" w:hAnsi="Arial Narrow" w:cs="Arial"/>
              </w:rPr>
              <w:t xml:space="preserve"> will personally receive a benefit in money, property or services to</w:t>
            </w:r>
            <w:r w:rsidRPr="00D7437B">
              <w:rPr>
                <w:rFonts w:ascii="Arial Narrow" w:hAnsi="Arial Narrow" w:cs="Arial"/>
              </w:rPr>
              <w:t xml:space="preserve"> </w:t>
            </w:r>
            <w:r w:rsidRPr="00B22688">
              <w:rPr>
                <w:rFonts w:ascii="Arial Narrow" w:hAnsi="Arial Narrow" w:cs="Arial"/>
              </w:rPr>
              <w:t xml:space="preserve">which the </w:t>
            </w:r>
            <w:r w:rsidR="00590784">
              <w:rPr>
                <w:rFonts w:ascii="Arial Narrow" w:hAnsi="Arial Narrow" w:cs="Arial"/>
              </w:rPr>
              <w:t>Director</w:t>
            </w:r>
            <w:r w:rsidRPr="00B22688">
              <w:rPr>
                <w:rFonts w:ascii="Arial Narrow" w:hAnsi="Arial Narrow" w:cs="Arial"/>
              </w:rPr>
              <w:t xml:space="preserve"> is not legally entitled.</w:t>
            </w:r>
          </w:p>
        </w:tc>
      </w:tr>
      <w:tr w:rsidR="00B22688" w14:paraId="42F8EB23" w14:textId="77777777" w:rsidTr="00923676">
        <w:tc>
          <w:tcPr>
            <w:tcW w:w="1525" w:type="dxa"/>
          </w:tcPr>
          <w:p w14:paraId="0F0E9A40" w14:textId="257743C2" w:rsidR="00B22688" w:rsidRPr="00A678AD" w:rsidRDefault="00B22688" w:rsidP="00A7555A">
            <w:pPr>
              <w:spacing w:before="240"/>
              <w:rPr>
                <w:rFonts w:ascii="Arial Narrow" w:hAnsi="Arial Narrow" w:cs="Arial"/>
              </w:rPr>
            </w:pPr>
            <w:r w:rsidRPr="00A678AD">
              <w:rPr>
                <w:rFonts w:ascii="Arial Narrow" w:hAnsi="Arial Narrow" w:cs="Arial"/>
              </w:rPr>
              <w:t xml:space="preserve">Section </w:t>
            </w:r>
            <w:r w:rsidR="00101BD7">
              <w:rPr>
                <w:rFonts w:ascii="Arial Narrow" w:hAnsi="Arial Narrow" w:cs="Arial"/>
              </w:rPr>
              <w:t>7</w:t>
            </w:r>
          </w:p>
        </w:tc>
        <w:tc>
          <w:tcPr>
            <w:tcW w:w="7825" w:type="dxa"/>
            <w:vAlign w:val="center"/>
          </w:tcPr>
          <w:p w14:paraId="3E404737" w14:textId="77B198DE" w:rsidR="00B22688" w:rsidRPr="00D7437B" w:rsidRDefault="00B22688" w:rsidP="00A7555A">
            <w:pPr>
              <w:spacing w:before="240"/>
              <w:rPr>
                <w:rFonts w:ascii="Arial Narrow" w:hAnsi="Arial Narrow" w:cs="Arial"/>
              </w:rPr>
            </w:pPr>
            <w:r w:rsidRPr="00B22688">
              <w:rPr>
                <w:rFonts w:ascii="Arial Narrow" w:hAnsi="Arial Narrow" w:cs="Arial"/>
              </w:rPr>
              <w:t>The Board of Directors shall be authorized to acquire liability insurance, covering the ac</w:t>
            </w:r>
            <w:r w:rsidRPr="00D7437B">
              <w:rPr>
                <w:rFonts w:ascii="Arial Narrow" w:hAnsi="Arial Narrow" w:cs="Arial"/>
              </w:rPr>
              <w:t>t</w:t>
            </w:r>
            <w:r w:rsidRPr="00B22688">
              <w:rPr>
                <w:rFonts w:ascii="Arial Narrow" w:hAnsi="Arial Narrow" w:cs="Arial"/>
              </w:rPr>
              <w:t>ions</w:t>
            </w:r>
            <w:r w:rsidRPr="00D7437B">
              <w:rPr>
                <w:rFonts w:ascii="Arial Narrow" w:hAnsi="Arial Narrow" w:cs="Arial"/>
              </w:rPr>
              <w:t xml:space="preserve"> </w:t>
            </w:r>
            <w:r w:rsidRPr="00B22688">
              <w:rPr>
                <w:rFonts w:ascii="Arial Narrow" w:hAnsi="Arial Narrow" w:cs="Arial"/>
              </w:rPr>
              <w:t xml:space="preserve">undertaken by </w:t>
            </w:r>
            <w:r w:rsidR="009B0F5A">
              <w:rPr>
                <w:rFonts w:ascii="Arial Narrow" w:hAnsi="Arial Narrow" w:cs="Arial"/>
              </w:rPr>
              <w:t xml:space="preserve">the individuals serving as the members of </w:t>
            </w:r>
            <w:r w:rsidRPr="00B22688">
              <w:rPr>
                <w:rFonts w:ascii="Arial Narrow" w:hAnsi="Arial Narrow" w:cs="Arial"/>
              </w:rPr>
              <w:t xml:space="preserve">the </w:t>
            </w:r>
            <w:r w:rsidR="00CF1A8D">
              <w:rPr>
                <w:rFonts w:ascii="Arial Narrow" w:hAnsi="Arial Narrow" w:cs="Arial"/>
              </w:rPr>
              <w:t>Board of Directors</w:t>
            </w:r>
            <w:r w:rsidR="009468AE">
              <w:rPr>
                <w:rFonts w:ascii="Arial Narrow" w:hAnsi="Arial Narrow" w:cs="Arial"/>
              </w:rPr>
              <w:t>.</w:t>
            </w:r>
          </w:p>
        </w:tc>
      </w:tr>
      <w:tr w:rsidR="00B22688" w14:paraId="056B2C0A" w14:textId="77777777" w:rsidTr="00923676">
        <w:tc>
          <w:tcPr>
            <w:tcW w:w="1525" w:type="dxa"/>
          </w:tcPr>
          <w:p w14:paraId="4F6A8035" w14:textId="341E74EC" w:rsidR="00B22688" w:rsidRPr="00D7437B" w:rsidRDefault="00B22688" w:rsidP="00A7555A">
            <w:pPr>
              <w:spacing w:before="240"/>
              <w:rPr>
                <w:rFonts w:ascii="Arial Narrow" w:hAnsi="Arial Narrow" w:cs="Arial"/>
                <w:b/>
                <w:bCs/>
              </w:rPr>
            </w:pPr>
            <w:r w:rsidRPr="00D7437B">
              <w:rPr>
                <w:rFonts w:ascii="Arial Narrow" w:hAnsi="Arial Narrow" w:cs="Arial"/>
                <w:b/>
                <w:bCs/>
              </w:rPr>
              <w:t>Article XI</w:t>
            </w:r>
          </w:p>
        </w:tc>
        <w:tc>
          <w:tcPr>
            <w:tcW w:w="7825" w:type="dxa"/>
            <w:vAlign w:val="center"/>
          </w:tcPr>
          <w:p w14:paraId="43C55C1A" w14:textId="6F1724FC" w:rsidR="00B22688" w:rsidRPr="00D7437B" w:rsidRDefault="00B22688" w:rsidP="00A7555A">
            <w:pPr>
              <w:spacing w:before="240"/>
              <w:rPr>
                <w:rFonts w:ascii="Arial Narrow" w:hAnsi="Arial Narrow" w:cs="Arial"/>
              </w:rPr>
            </w:pPr>
            <w:r w:rsidRPr="00D7437B">
              <w:rPr>
                <w:rFonts w:ascii="Arial Narrow" w:hAnsi="Arial Narrow" w:cs="Arial"/>
                <w:b/>
                <w:bCs/>
              </w:rPr>
              <w:t>DUTIES OF BOARD OF TRUSTEES</w:t>
            </w:r>
          </w:p>
        </w:tc>
      </w:tr>
      <w:tr w:rsidR="00B22688" w14:paraId="4C3FAA8B" w14:textId="77777777" w:rsidTr="00923676">
        <w:tc>
          <w:tcPr>
            <w:tcW w:w="1525" w:type="dxa"/>
          </w:tcPr>
          <w:p w14:paraId="653C3E20" w14:textId="627CB742" w:rsidR="00B22688" w:rsidRPr="00A678AD" w:rsidRDefault="00B22688" w:rsidP="00A7555A">
            <w:pPr>
              <w:spacing w:before="240"/>
              <w:rPr>
                <w:rFonts w:ascii="Arial Narrow" w:hAnsi="Arial Narrow" w:cs="Arial"/>
              </w:rPr>
            </w:pPr>
            <w:r w:rsidRPr="00A678AD">
              <w:rPr>
                <w:rFonts w:ascii="Arial Narrow" w:hAnsi="Arial Narrow" w:cs="Arial"/>
              </w:rPr>
              <w:t>Section 1</w:t>
            </w:r>
          </w:p>
        </w:tc>
        <w:tc>
          <w:tcPr>
            <w:tcW w:w="7825" w:type="dxa"/>
            <w:vAlign w:val="center"/>
          </w:tcPr>
          <w:p w14:paraId="53284DDB" w14:textId="7203DCA9" w:rsidR="00B22688" w:rsidRPr="00D7437B" w:rsidRDefault="00B22688" w:rsidP="00A7555A">
            <w:pPr>
              <w:spacing w:before="240"/>
              <w:rPr>
                <w:rFonts w:ascii="Arial Narrow" w:hAnsi="Arial Narrow" w:cs="Arial"/>
              </w:rPr>
            </w:pPr>
            <w:r w:rsidRPr="00B22688">
              <w:rPr>
                <w:rFonts w:ascii="Arial Narrow" w:hAnsi="Arial Narrow" w:cs="Arial"/>
              </w:rPr>
              <w:t xml:space="preserve">The </w:t>
            </w:r>
            <w:r w:rsidR="009562AE">
              <w:rPr>
                <w:rFonts w:ascii="Arial Narrow" w:hAnsi="Arial Narrow" w:cs="Arial"/>
              </w:rPr>
              <w:t>Chairperson</w:t>
            </w:r>
            <w:r w:rsidRPr="00B22688">
              <w:rPr>
                <w:rFonts w:ascii="Arial Narrow" w:hAnsi="Arial Narrow" w:cs="Arial"/>
              </w:rPr>
              <w:t xml:space="preserve"> of the Board of Trustees shall preside at all meetings of the Board of Trustees</w:t>
            </w:r>
            <w:r w:rsidRPr="00D7437B">
              <w:rPr>
                <w:rFonts w:ascii="Arial Narrow" w:hAnsi="Arial Narrow" w:cs="Arial"/>
              </w:rPr>
              <w:t xml:space="preserve"> </w:t>
            </w:r>
            <w:r w:rsidRPr="00B22688">
              <w:rPr>
                <w:rFonts w:ascii="Arial Narrow" w:hAnsi="Arial Narrow" w:cs="Arial"/>
              </w:rPr>
              <w:t>and shall see that the Board of Trustees functions as outlined in Section 2, below. He/She shall</w:t>
            </w:r>
            <w:r w:rsidRPr="00D7437B">
              <w:rPr>
                <w:rFonts w:ascii="Arial Narrow" w:hAnsi="Arial Narrow" w:cs="Arial"/>
              </w:rPr>
              <w:t xml:space="preserve"> </w:t>
            </w:r>
            <w:r w:rsidRPr="00B22688">
              <w:rPr>
                <w:rFonts w:ascii="Arial Narrow" w:hAnsi="Arial Narrow" w:cs="Arial"/>
              </w:rPr>
              <w:t xml:space="preserve">make a minority report to the Board of Directors or the </w:t>
            </w:r>
            <w:r w:rsidR="006A612C">
              <w:rPr>
                <w:rFonts w:ascii="Arial Narrow" w:hAnsi="Arial Narrow" w:cs="Arial"/>
              </w:rPr>
              <w:t>Members</w:t>
            </w:r>
            <w:r w:rsidRPr="00B22688">
              <w:rPr>
                <w:rFonts w:ascii="Arial Narrow" w:hAnsi="Arial Narrow" w:cs="Arial"/>
              </w:rPr>
              <w:t xml:space="preserve"> if requested.</w:t>
            </w:r>
          </w:p>
        </w:tc>
      </w:tr>
      <w:tr w:rsidR="00B22688" w14:paraId="05177DC4" w14:textId="77777777" w:rsidTr="00923676">
        <w:tc>
          <w:tcPr>
            <w:tcW w:w="1525" w:type="dxa"/>
          </w:tcPr>
          <w:p w14:paraId="625ED238" w14:textId="11AA192F" w:rsidR="00B22688" w:rsidRPr="00A678AD" w:rsidRDefault="00B22688" w:rsidP="00A7555A">
            <w:pPr>
              <w:spacing w:before="240"/>
              <w:rPr>
                <w:rFonts w:ascii="Arial Narrow" w:hAnsi="Arial Narrow" w:cs="Arial"/>
              </w:rPr>
            </w:pPr>
            <w:r w:rsidRPr="00A678AD">
              <w:rPr>
                <w:rFonts w:ascii="Arial Narrow" w:hAnsi="Arial Narrow" w:cs="Arial"/>
              </w:rPr>
              <w:lastRenderedPageBreak/>
              <w:t>Section 2</w:t>
            </w:r>
          </w:p>
        </w:tc>
        <w:tc>
          <w:tcPr>
            <w:tcW w:w="7825" w:type="dxa"/>
            <w:vAlign w:val="center"/>
          </w:tcPr>
          <w:p w14:paraId="6AB38C3A" w14:textId="62809BE4" w:rsidR="00B22688" w:rsidRPr="00D7437B" w:rsidRDefault="00B22688" w:rsidP="00A7555A">
            <w:pPr>
              <w:spacing w:before="240"/>
              <w:rPr>
                <w:rFonts w:ascii="Arial Narrow" w:hAnsi="Arial Narrow" w:cs="Arial"/>
              </w:rPr>
            </w:pPr>
            <w:r w:rsidRPr="00B22688">
              <w:rPr>
                <w:rFonts w:ascii="Arial Narrow" w:hAnsi="Arial Narrow" w:cs="Arial"/>
              </w:rPr>
              <w:t xml:space="preserve">The Board of Trustees shall have the following duties: submit to the </w:t>
            </w:r>
            <w:r w:rsidR="008D6B4C">
              <w:rPr>
                <w:rFonts w:ascii="Arial Narrow" w:hAnsi="Arial Narrow" w:cs="Arial"/>
              </w:rPr>
              <w:t>Members</w:t>
            </w:r>
            <w:r w:rsidRPr="00B22688">
              <w:rPr>
                <w:rFonts w:ascii="Arial Narrow" w:hAnsi="Arial Narrow" w:cs="Arial"/>
              </w:rPr>
              <w:t xml:space="preserve"> an audit on</w:t>
            </w:r>
            <w:r w:rsidRPr="00D7437B">
              <w:rPr>
                <w:rFonts w:ascii="Arial Narrow" w:hAnsi="Arial Narrow" w:cs="Arial"/>
              </w:rPr>
              <w:t xml:space="preserve"> </w:t>
            </w:r>
            <w:r w:rsidRPr="00B22688">
              <w:rPr>
                <w:rFonts w:ascii="Arial Narrow" w:hAnsi="Arial Narrow" w:cs="Arial"/>
              </w:rPr>
              <w:t xml:space="preserve">all books of account of </w:t>
            </w:r>
            <w:r w:rsidR="009237F2">
              <w:rPr>
                <w:rFonts w:ascii="Arial Narrow" w:hAnsi="Arial Narrow" w:cs="Arial"/>
              </w:rPr>
              <w:t>WCW</w:t>
            </w:r>
            <w:r w:rsidRPr="00B22688">
              <w:rPr>
                <w:rFonts w:ascii="Arial Narrow" w:hAnsi="Arial Narrow" w:cs="Arial"/>
              </w:rPr>
              <w:t xml:space="preserve"> at least once every quarter, make recommendations for</w:t>
            </w:r>
            <w:r w:rsidRPr="00D7437B">
              <w:rPr>
                <w:rFonts w:ascii="Arial Narrow" w:hAnsi="Arial Narrow" w:cs="Arial"/>
              </w:rPr>
              <w:t xml:space="preserve"> </w:t>
            </w:r>
            <w:r w:rsidRPr="00B22688">
              <w:rPr>
                <w:rFonts w:ascii="Arial Narrow" w:hAnsi="Arial Narrow" w:cs="Arial"/>
              </w:rPr>
              <w:t xml:space="preserve">appointment of all standing committee </w:t>
            </w:r>
            <w:r w:rsidR="009562AE">
              <w:rPr>
                <w:rFonts w:ascii="Arial Narrow" w:hAnsi="Arial Narrow" w:cs="Arial"/>
              </w:rPr>
              <w:t>chairperson</w:t>
            </w:r>
            <w:r w:rsidR="00831E66">
              <w:rPr>
                <w:rFonts w:ascii="Arial Narrow" w:hAnsi="Arial Narrow" w:cs="Arial"/>
              </w:rPr>
              <w:t>s</w:t>
            </w:r>
            <w:r w:rsidRPr="00B22688">
              <w:rPr>
                <w:rFonts w:ascii="Arial Narrow" w:hAnsi="Arial Narrow" w:cs="Arial"/>
              </w:rPr>
              <w:t xml:space="preserve"> for approval of the Board of Directors, see</w:t>
            </w:r>
            <w:r w:rsidRPr="00D7437B">
              <w:rPr>
                <w:rFonts w:ascii="Arial Narrow" w:hAnsi="Arial Narrow" w:cs="Arial"/>
              </w:rPr>
              <w:t xml:space="preserve"> </w:t>
            </w:r>
            <w:r w:rsidRPr="00B22688">
              <w:rPr>
                <w:rFonts w:ascii="Arial Narrow" w:hAnsi="Arial Narrow" w:cs="Arial"/>
              </w:rPr>
              <w:t xml:space="preserve">that all committees function properly, recommend a </w:t>
            </w:r>
            <w:r w:rsidR="009562AE">
              <w:rPr>
                <w:rFonts w:ascii="Arial Narrow" w:hAnsi="Arial Narrow" w:cs="Arial"/>
              </w:rPr>
              <w:t>Chairperson</w:t>
            </w:r>
            <w:r w:rsidRPr="00B22688">
              <w:rPr>
                <w:rFonts w:ascii="Arial Narrow" w:hAnsi="Arial Narrow" w:cs="Arial"/>
              </w:rPr>
              <w:t xml:space="preserve"> for the Nominating Committee</w:t>
            </w:r>
            <w:r w:rsidRPr="00D7437B">
              <w:rPr>
                <w:rFonts w:ascii="Arial Narrow" w:hAnsi="Arial Narrow" w:cs="Arial"/>
              </w:rPr>
              <w:t xml:space="preserve"> </w:t>
            </w:r>
            <w:r w:rsidRPr="00B22688">
              <w:rPr>
                <w:rFonts w:ascii="Arial Narrow" w:hAnsi="Arial Narrow" w:cs="Arial"/>
              </w:rPr>
              <w:t xml:space="preserve">at least 6 months prior to the election, see that the wishes of the </w:t>
            </w:r>
            <w:r w:rsidR="008D6B4C">
              <w:rPr>
                <w:rFonts w:ascii="Arial Narrow" w:hAnsi="Arial Narrow" w:cs="Arial"/>
              </w:rPr>
              <w:t>Members</w:t>
            </w:r>
            <w:r w:rsidRPr="00B22688">
              <w:rPr>
                <w:rFonts w:ascii="Arial Narrow" w:hAnsi="Arial Narrow" w:cs="Arial"/>
              </w:rPr>
              <w:t xml:space="preserve"> are carried out by</w:t>
            </w:r>
            <w:r w:rsidRPr="00D7437B">
              <w:rPr>
                <w:rFonts w:ascii="Arial Narrow" w:hAnsi="Arial Narrow" w:cs="Arial"/>
              </w:rPr>
              <w:t xml:space="preserve"> </w:t>
            </w:r>
            <w:r w:rsidRPr="00B22688">
              <w:rPr>
                <w:rFonts w:ascii="Arial Narrow" w:hAnsi="Arial Narrow" w:cs="Arial"/>
              </w:rPr>
              <w:t xml:space="preserve">the Executive Officers, and keep an accurate accounting of all </w:t>
            </w:r>
            <w:r w:rsidR="00CF1A8D">
              <w:rPr>
                <w:rFonts w:ascii="Arial Narrow" w:hAnsi="Arial Narrow" w:cs="Arial"/>
              </w:rPr>
              <w:t>WCW</w:t>
            </w:r>
            <w:r w:rsidRPr="00B22688">
              <w:rPr>
                <w:rFonts w:ascii="Arial Narrow" w:hAnsi="Arial Narrow" w:cs="Arial"/>
              </w:rPr>
              <w:t xml:space="preserve"> properties and see to their</w:t>
            </w:r>
            <w:r w:rsidR="00A7555A">
              <w:rPr>
                <w:rFonts w:ascii="Arial Narrow" w:hAnsi="Arial Narrow" w:cs="Arial"/>
              </w:rPr>
              <w:t xml:space="preserve"> </w:t>
            </w:r>
            <w:r w:rsidRPr="00D7437B">
              <w:rPr>
                <w:rFonts w:ascii="Arial Narrow" w:hAnsi="Arial Narrow" w:cs="Arial"/>
              </w:rPr>
              <w:t>safe keeping.</w:t>
            </w:r>
          </w:p>
        </w:tc>
      </w:tr>
      <w:tr w:rsidR="00B22688" w14:paraId="7D59E0F4" w14:textId="77777777" w:rsidTr="00923676">
        <w:tc>
          <w:tcPr>
            <w:tcW w:w="1525" w:type="dxa"/>
          </w:tcPr>
          <w:p w14:paraId="63FED425" w14:textId="189E9AB7" w:rsidR="00B22688" w:rsidRPr="00D7437B" w:rsidRDefault="003A7990" w:rsidP="00A7555A">
            <w:pPr>
              <w:spacing w:before="240"/>
              <w:rPr>
                <w:rFonts w:ascii="Arial Narrow" w:hAnsi="Arial Narrow" w:cs="Arial"/>
                <w:b/>
                <w:bCs/>
              </w:rPr>
            </w:pPr>
            <w:r w:rsidRPr="00D7437B">
              <w:rPr>
                <w:rFonts w:ascii="Arial Narrow" w:hAnsi="Arial Narrow" w:cs="Arial"/>
                <w:b/>
                <w:bCs/>
              </w:rPr>
              <w:t>Article XII</w:t>
            </w:r>
          </w:p>
        </w:tc>
        <w:tc>
          <w:tcPr>
            <w:tcW w:w="7825" w:type="dxa"/>
            <w:vAlign w:val="center"/>
          </w:tcPr>
          <w:p w14:paraId="421D6935" w14:textId="3DE1BFED" w:rsidR="00B22688" w:rsidRPr="00D7437B" w:rsidRDefault="003A7990" w:rsidP="00A7555A">
            <w:pPr>
              <w:spacing w:before="240"/>
              <w:rPr>
                <w:rFonts w:ascii="Arial Narrow" w:hAnsi="Arial Narrow" w:cs="Arial"/>
              </w:rPr>
            </w:pPr>
            <w:r w:rsidRPr="00D7437B">
              <w:rPr>
                <w:rFonts w:ascii="Arial Narrow" w:hAnsi="Arial Narrow" w:cs="Arial"/>
                <w:b/>
                <w:bCs/>
              </w:rPr>
              <w:t>DUTIES OF EXECUTIVE OFFICERS</w:t>
            </w:r>
          </w:p>
        </w:tc>
      </w:tr>
      <w:tr w:rsidR="003A7990" w14:paraId="0BD67A2B" w14:textId="77777777" w:rsidTr="00923676">
        <w:tc>
          <w:tcPr>
            <w:tcW w:w="1525" w:type="dxa"/>
          </w:tcPr>
          <w:p w14:paraId="7612632F" w14:textId="11617DB2" w:rsidR="003A7990" w:rsidRPr="00A678AD" w:rsidRDefault="003A7990" w:rsidP="00A7555A">
            <w:pPr>
              <w:spacing w:before="240"/>
              <w:rPr>
                <w:rFonts w:ascii="Arial Narrow" w:hAnsi="Arial Narrow" w:cs="Arial"/>
              </w:rPr>
            </w:pPr>
            <w:r w:rsidRPr="00A678AD">
              <w:rPr>
                <w:rFonts w:ascii="Arial Narrow" w:hAnsi="Arial Narrow" w:cs="Arial"/>
              </w:rPr>
              <w:t>Section 1</w:t>
            </w:r>
          </w:p>
        </w:tc>
        <w:tc>
          <w:tcPr>
            <w:tcW w:w="7825" w:type="dxa"/>
            <w:vAlign w:val="center"/>
          </w:tcPr>
          <w:p w14:paraId="3A73E9A0" w14:textId="73427AFA" w:rsidR="003A7990" w:rsidRPr="00D7437B" w:rsidRDefault="003A7990" w:rsidP="009468AE">
            <w:pPr>
              <w:spacing w:before="240"/>
              <w:rPr>
                <w:rFonts w:ascii="Arial Narrow" w:hAnsi="Arial Narrow" w:cs="Arial"/>
              </w:rPr>
            </w:pPr>
            <w:r w:rsidRPr="003A7990">
              <w:rPr>
                <w:rFonts w:ascii="Arial Narrow" w:hAnsi="Arial Narrow" w:cs="Arial"/>
              </w:rPr>
              <w:t xml:space="preserve">The President shall preside at all meetings of </w:t>
            </w:r>
            <w:r w:rsidR="009237F2">
              <w:rPr>
                <w:rFonts w:ascii="Arial Narrow" w:hAnsi="Arial Narrow" w:cs="Arial"/>
              </w:rPr>
              <w:t>WCW</w:t>
            </w:r>
            <w:r w:rsidRPr="003A7990">
              <w:rPr>
                <w:rFonts w:ascii="Arial Narrow" w:hAnsi="Arial Narrow" w:cs="Arial"/>
              </w:rPr>
              <w:t xml:space="preserve"> and the Board of Directors and enforce all laws and regulations of </w:t>
            </w:r>
            <w:r w:rsidR="009237F2">
              <w:rPr>
                <w:rFonts w:ascii="Arial Narrow" w:hAnsi="Arial Narrow" w:cs="Arial"/>
              </w:rPr>
              <w:t>WCW</w:t>
            </w:r>
            <w:r w:rsidRPr="003A7990">
              <w:rPr>
                <w:rFonts w:ascii="Arial Narrow" w:hAnsi="Arial Narrow" w:cs="Arial"/>
              </w:rPr>
              <w:t xml:space="preserve">. He/She shall, along with the Corresponding Secretary, sign all written contracts drawn and all written obligations of </w:t>
            </w:r>
            <w:r w:rsidR="009237F2">
              <w:rPr>
                <w:rFonts w:ascii="Arial Narrow" w:hAnsi="Arial Narrow" w:cs="Arial"/>
              </w:rPr>
              <w:t>WCW</w:t>
            </w:r>
            <w:r w:rsidRPr="003A7990">
              <w:rPr>
                <w:rFonts w:ascii="Arial Narrow" w:hAnsi="Arial Narrow" w:cs="Arial"/>
              </w:rPr>
              <w:t xml:space="preserve">. He/She shall appoint all committees and delegates not otherwise provided for. He/She shall have a full vote and shall cast an additional deciding vote in case of a tie, and shall be an ex-officio </w:t>
            </w:r>
            <w:r w:rsidR="00CF1A8D">
              <w:rPr>
                <w:rFonts w:ascii="Arial Narrow" w:hAnsi="Arial Narrow" w:cs="Arial"/>
              </w:rPr>
              <w:t>Member</w:t>
            </w:r>
            <w:r w:rsidRPr="003A7990">
              <w:rPr>
                <w:rFonts w:ascii="Arial Narrow" w:hAnsi="Arial Narrow" w:cs="Arial"/>
              </w:rPr>
              <w:t xml:space="preserve"> of all</w:t>
            </w:r>
            <w:r w:rsidR="00A7555A">
              <w:rPr>
                <w:rFonts w:ascii="Arial Narrow" w:hAnsi="Arial Narrow" w:cs="Arial"/>
              </w:rPr>
              <w:t xml:space="preserve"> </w:t>
            </w:r>
            <w:r w:rsidRPr="003A7990">
              <w:rPr>
                <w:rFonts w:ascii="Arial Narrow" w:hAnsi="Arial Narrow" w:cs="Arial"/>
              </w:rPr>
              <w:t>committees, except the Nominating Committee.</w:t>
            </w:r>
          </w:p>
        </w:tc>
      </w:tr>
      <w:tr w:rsidR="003A7990" w14:paraId="4905842D" w14:textId="77777777" w:rsidTr="00923676">
        <w:tc>
          <w:tcPr>
            <w:tcW w:w="1525" w:type="dxa"/>
          </w:tcPr>
          <w:p w14:paraId="1C3893AC" w14:textId="641FCA43" w:rsidR="003A7990" w:rsidRPr="00A678AD" w:rsidRDefault="003A7990" w:rsidP="00A7555A">
            <w:pPr>
              <w:spacing w:before="240"/>
              <w:rPr>
                <w:rFonts w:ascii="Arial Narrow" w:hAnsi="Arial Narrow" w:cs="Arial"/>
              </w:rPr>
            </w:pPr>
            <w:r w:rsidRPr="00A678AD">
              <w:rPr>
                <w:rFonts w:ascii="Arial Narrow" w:hAnsi="Arial Narrow" w:cs="Arial"/>
              </w:rPr>
              <w:t>Section 2</w:t>
            </w:r>
          </w:p>
        </w:tc>
        <w:tc>
          <w:tcPr>
            <w:tcW w:w="7825" w:type="dxa"/>
            <w:vAlign w:val="center"/>
          </w:tcPr>
          <w:p w14:paraId="4185E741" w14:textId="5874AC40" w:rsidR="003A7990" w:rsidRPr="00D7437B" w:rsidRDefault="003A7990" w:rsidP="009468AE">
            <w:pPr>
              <w:spacing w:before="240"/>
              <w:rPr>
                <w:rFonts w:ascii="Arial Narrow" w:hAnsi="Arial Narrow" w:cs="Arial"/>
              </w:rPr>
            </w:pPr>
            <w:r w:rsidRPr="003A7990">
              <w:rPr>
                <w:rFonts w:ascii="Arial Narrow" w:hAnsi="Arial Narrow" w:cs="Arial"/>
              </w:rPr>
              <w:t>The First Vice-President shall, in the absence of the President, perform the duties of the</w:t>
            </w:r>
            <w:r w:rsidR="00A7555A">
              <w:rPr>
                <w:rFonts w:ascii="Arial Narrow" w:hAnsi="Arial Narrow" w:cs="Arial"/>
              </w:rPr>
              <w:t xml:space="preserve"> </w:t>
            </w:r>
            <w:r w:rsidRPr="003A7990">
              <w:rPr>
                <w:rFonts w:ascii="Arial Narrow" w:hAnsi="Arial Narrow" w:cs="Arial"/>
              </w:rPr>
              <w:t>President. He/She shall perform other duties as the Board of Directors may direct.</w:t>
            </w:r>
          </w:p>
        </w:tc>
      </w:tr>
      <w:tr w:rsidR="003A7990" w14:paraId="234AED3F" w14:textId="77777777" w:rsidTr="00923676">
        <w:tc>
          <w:tcPr>
            <w:tcW w:w="1525" w:type="dxa"/>
          </w:tcPr>
          <w:p w14:paraId="52AA9C87" w14:textId="329F59D0" w:rsidR="003A7990" w:rsidRPr="00A678AD" w:rsidRDefault="003A7990" w:rsidP="00A7555A">
            <w:pPr>
              <w:spacing w:before="240"/>
              <w:rPr>
                <w:rFonts w:ascii="Arial Narrow" w:hAnsi="Arial Narrow" w:cs="Arial"/>
              </w:rPr>
            </w:pPr>
            <w:r w:rsidRPr="00A678AD">
              <w:rPr>
                <w:rFonts w:ascii="Arial Narrow" w:hAnsi="Arial Narrow" w:cs="Arial"/>
              </w:rPr>
              <w:t>Section 3</w:t>
            </w:r>
          </w:p>
        </w:tc>
        <w:tc>
          <w:tcPr>
            <w:tcW w:w="7825" w:type="dxa"/>
            <w:vAlign w:val="center"/>
          </w:tcPr>
          <w:p w14:paraId="7643D4E3" w14:textId="1F889C98" w:rsidR="003A7990" w:rsidRPr="00D7437B" w:rsidRDefault="003A7990" w:rsidP="00A7555A">
            <w:pPr>
              <w:spacing w:before="240"/>
              <w:rPr>
                <w:rFonts w:ascii="Arial Narrow" w:hAnsi="Arial Narrow" w:cs="Arial"/>
              </w:rPr>
            </w:pPr>
            <w:r w:rsidRPr="00D7437B">
              <w:rPr>
                <w:rFonts w:ascii="Arial Narrow" w:hAnsi="Arial Narrow" w:cs="Arial"/>
              </w:rPr>
              <w:t>The Second Vice-President shall perform other duties as the Board of Directors may direct.</w:t>
            </w:r>
          </w:p>
        </w:tc>
      </w:tr>
      <w:tr w:rsidR="003A7990" w14:paraId="77D7BEEC" w14:textId="77777777" w:rsidTr="00923676">
        <w:tc>
          <w:tcPr>
            <w:tcW w:w="1525" w:type="dxa"/>
          </w:tcPr>
          <w:p w14:paraId="0586BE9F" w14:textId="26454280" w:rsidR="003A7990" w:rsidRPr="00A678AD" w:rsidRDefault="003A7990" w:rsidP="00A7555A">
            <w:pPr>
              <w:spacing w:before="240"/>
              <w:rPr>
                <w:rFonts w:ascii="Arial Narrow" w:hAnsi="Arial Narrow" w:cs="Arial"/>
              </w:rPr>
            </w:pPr>
            <w:r w:rsidRPr="00A678AD">
              <w:rPr>
                <w:rFonts w:ascii="Arial Narrow" w:hAnsi="Arial Narrow" w:cs="Arial"/>
              </w:rPr>
              <w:t>Section 4</w:t>
            </w:r>
          </w:p>
        </w:tc>
        <w:tc>
          <w:tcPr>
            <w:tcW w:w="7825" w:type="dxa"/>
            <w:vAlign w:val="center"/>
          </w:tcPr>
          <w:p w14:paraId="1D4B9675" w14:textId="7E46B2DA" w:rsidR="003A7990" w:rsidRPr="00D7437B" w:rsidRDefault="003A7990" w:rsidP="00A7555A">
            <w:pPr>
              <w:spacing w:before="240"/>
              <w:rPr>
                <w:rFonts w:ascii="Arial Narrow" w:hAnsi="Arial Narrow" w:cs="Arial"/>
              </w:rPr>
            </w:pPr>
            <w:r w:rsidRPr="003A7990">
              <w:rPr>
                <w:rFonts w:ascii="Arial Narrow" w:hAnsi="Arial Narrow" w:cs="Arial"/>
              </w:rPr>
              <w:t xml:space="preserve">The Secretary shall be responsible for the issuance of all notices of meetings in cooperation with the President. He/She shall be in charge of all </w:t>
            </w:r>
            <w:r w:rsidR="00CF1A8D">
              <w:rPr>
                <w:rFonts w:ascii="Arial Narrow" w:hAnsi="Arial Narrow" w:cs="Arial"/>
              </w:rPr>
              <w:t>WCW</w:t>
            </w:r>
            <w:r w:rsidRPr="003A7990">
              <w:rPr>
                <w:rFonts w:ascii="Arial Narrow" w:hAnsi="Arial Narrow" w:cs="Arial"/>
              </w:rPr>
              <w:t xml:space="preserve"> correspondence in cooperation with the President except financial and reporting of same to </w:t>
            </w:r>
            <w:r w:rsidR="009237F2">
              <w:rPr>
                <w:rFonts w:ascii="Arial Narrow" w:hAnsi="Arial Narrow" w:cs="Arial"/>
              </w:rPr>
              <w:t>WCW</w:t>
            </w:r>
            <w:r w:rsidRPr="003A7990">
              <w:rPr>
                <w:rFonts w:ascii="Arial Narrow" w:hAnsi="Arial Narrow" w:cs="Arial"/>
              </w:rPr>
              <w:t xml:space="preserve">. All letters shall be written in </w:t>
            </w:r>
            <w:proofErr w:type="gramStart"/>
            <w:r w:rsidRPr="003A7990">
              <w:rPr>
                <w:rFonts w:ascii="Arial Narrow" w:hAnsi="Arial Narrow" w:cs="Arial"/>
              </w:rPr>
              <w:t>duplicate</w:t>
            </w:r>
            <w:proofErr w:type="gramEnd"/>
            <w:r w:rsidRPr="003A7990">
              <w:rPr>
                <w:rFonts w:ascii="Arial Narrow" w:hAnsi="Arial Narrow" w:cs="Arial"/>
              </w:rPr>
              <w:t xml:space="preserve"> and he/she shall be responsible for acquiring all </w:t>
            </w:r>
            <w:r w:rsidR="00CF1A8D">
              <w:rPr>
                <w:rFonts w:ascii="Arial Narrow" w:hAnsi="Arial Narrow" w:cs="Arial"/>
              </w:rPr>
              <w:t>WCW</w:t>
            </w:r>
            <w:r w:rsidRPr="003A7990">
              <w:rPr>
                <w:rFonts w:ascii="Arial Narrow" w:hAnsi="Arial Narrow" w:cs="Arial"/>
              </w:rPr>
              <w:t xml:space="preserve"> stationery, membership cards, applications and any other forms or stationery that may be required to properly perform his/her duties. He/She shall keep a</w:t>
            </w:r>
            <w:r w:rsidR="008D6B4C">
              <w:rPr>
                <w:rFonts w:ascii="Arial Narrow" w:hAnsi="Arial Narrow" w:cs="Arial"/>
              </w:rPr>
              <w:t>l</w:t>
            </w:r>
            <w:r w:rsidRPr="003A7990">
              <w:rPr>
                <w:rFonts w:ascii="Arial Narrow" w:hAnsi="Arial Narrow" w:cs="Arial"/>
              </w:rPr>
              <w:t>l records of membership, applications for membership, and shall</w:t>
            </w:r>
            <w:r w:rsidR="00A7555A">
              <w:rPr>
                <w:rFonts w:ascii="Arial Narrow" w:hAnsi="Arial Narrow" w:cs="Arial"/>
              </w:rPr>
              <w:t xml:space="preserve"> </w:t>
            </w:r>
            <w:r w:rsidRPr="003A7990">
              <w:rPr>
                <w:rFonts w:ascii="Arial Narrow" w:hAnsi="Arial Narrow" w:cs="Arial"/>
              </w:rPr>
              <w:t>issue all membership cards.</w:t>
            </w:r>
          </w:p>
        </w:tc>
      </w:tr>
      <w:tr w:rsidR="003A7990" w14:paraId="0A9EB634" w14:textId="77777777" w:rsidTr="00923676">
        <w:tc>
          <w:tcPr>
            <w:tcW w:w="1525" w:type="dxa"/>
          </w:tcPr>
          <w:p w14:paraId="1E3DA2E3" w14:textId="4A14FC58" w:rsidR="003A7990" w:rsidRPr="00A678AD" w:rsidRDefault="003A7990" w:rsidP="00A7555A">
            <w:pPr>
              <w:spacing w:before="240"/>
              <w:rPr>
                <w:rFonts w:ascii="Arial Narrow" w:hAnsi="Arial Narrow" w:cs="Arial"/>
              </w:rPr>
            </w:pPr>
            <w:r w:rsidRPr="00A678AD">
              <w:rPr>
                <w:rFonts w:ascii="Arial Narrow" w:hAnsi="Arial Narrow" w:cs="Arial"/>
              </w:rPr>
              <w:t>Section 5</w:t>
            </w:r>
          </w:p>
        </w:tc>
        <w:tc>
          <w:tcPr>
            <w:tcW w:w="7825" w:type="dxa"/>
            <w:vAlign w:val="center"/>
          </w:tcPr>
          <w:p w14:paraId="3D9EA7F8" w14:textId="45B6469E" w:rsidR="003A7990" w:rsidRPr="00D7437B" w:rsidRDefault="003A7990" w:rsidP="00A7555A">
            <w:pPr>
              <w:spacing w:before="240"/>
              <w:rPr>
                <w:rFonts w:ascii="Arial Narrow" w:hAnsi="Arial Narrow" w:cs="Arial"/>
              </w:rPr>
            </w:pPr>
            <w:r w:rsidRPr="003A7990">
              <w:rPr>
                <w:rFonts w:ascii="Arial Narrow" w:hAnsi="Arial Narrow" w:cs="Arial"/>
              </w:rPr>
              <w:t xml:space="preserve">The Recording Secretary shall keep an accurate file of the minutes of all regular, Board and Special meetings, and shall report on same at the next meeting. He/She shall include in the minutes the name of the </w:t>
            </w:r>
            <w:r w:rsidR="009B0F5A">
              <w:rPr>
                <w:rFonts w:ascii="Arial Narrow" w:hAnsi="Arial Narrow" w:cs="Arial"/>
              </w:rPr>
              <w:t>Executive Officer</w:t>
            </w:r>
            <w:r w:rsidRPr="003A7990">
              <w:rPr>
                <w:rFonts w:ascii="Arial Narrow" w:hAnsi="Arial Narrow" w:cs="Arial"/>
              </w:rPr>
              <w:t>s present. He/She shall copy all matters of Policy into a permanent Policy Book and keep same u  to date at all times. He/She shall perform other</w:t>
            </w:r>
            <w:r w:rsidRPr="00D7437B">
              <w:rPr>
                <w:rFonts w:ascii="Arial Narrow" w:hAnsi="Arial Narrow" w:cs="Arial"/>
              </w:rPr>
              <w:t xml:space="preserve"> </w:t>
            </w:r>
            <w:r w:rsidRPr="003A7990">
              <w:rPr>
                <w:rFonts w:ascii="Arial Narrow" w:hAnsi="Arial Narrow" w:cs="Arial"/>
              </w:rPr>
              <w:t>duties as the Board of Directors may elect.</w:t>
            </w:r>
          </w:p>
        </w:tc>
      </w:tr>
      <w:tr w:rsidR="003A7990" w14:paraId="3EECC631" w14:textId="77777777" w:rsidTr="00923676">
        <w:tc>
          <w:tcPr>
            <w:tcW w:w="1525" w:type="dxa"/>
          </w:tcPr>
          <w:p w14:paraId="26D8C1F0" w14:textId="22219FA0" w:rsidR="003A7990" w:rsidRPr="00A678AD" w:rsidRDefault="003A7990" w:rsidP="00A7555A">
            <w:pPr>
              <w:spacing w:before="240"/>
              <w:rPr>
                <w:rFonts w:ascii="Arial Narrow" w:hAnsi="Arial Narrow" w:cs="Arial"/>
              </w:rPr>
            </w:pPr>
            <w:r w:rsidRPr="00A678AD">
              <w:rPr>
                <w:rFonts w:ascii="Arial Narrow" w:hAnsi="Arial Narrow" w:cs="Arial"/>
              </w:rPr>
              <w:t>Section 6</w:t>
            </w:r>
          </w:p>
        </w:tc>
        <w:tc>
          <w:tcPr>
            <w:tcW w:w="7825" w:type="dxa"/>
            <w:vAlign w:val="center"/>
          </w:tcPr>
          <w:p w14:paraId="6494E39C" w14:textId="035EFD1E" w:rsidR="003A7990" w:rsidRPr="00D7437B" w:rsidRDefault="003A7990" w:rsidP="00A7555A">
            <w:pPr>
              <w:spacing w:before="240"/>
              <w:rPr>
                <w:rFonts w:ascii="Arial Narrow" w:hAnsi="Arial Narrow" w:cs="Arial"/>
              </w:rPr>
            </w:pPr>
            <w:r w:rsidRPr="003A7990">
              <w:rPr>
                <w:rFonts w:ascii="Arial Narrow" w:hAnsi="Arial Narrow" w:cs="Arial"/>
              </w:rPr>
              <w:t>The Treasurer shall keep a permanent account of all moneys received by him</w:t>
            </w:r>
            <w:r w:rsidR="00FB53FA">
              <w:rPr>
                <w:rFonts w:ascii="Arial Narrow" w:hAnsi="Arial Narrow" w:cs="Arial"/>
              </w:rPr>
              <w:t xml:space="preserve"> or her on behalf of WCW</w:t>
            </w:r>
            <w:r w:rsidRPr="003A7990">
              <w:rPr>
                <w:rFonts w:ascii="Arial Narrow" w:hAnsi="Arial Narrow" w:cs="Arial"/>
              </w:rPr>
              <w:t xml:space="preserve">. The Treasurer shall prepare with assistance of the Finance Committee, the annual Budget to be submitted to the Board of Directors. He/she shall be responsible for all financial correspondence relating to the affairs of </w:t>
            </w:r>
            <w:r w:rsidR="009237F2">
              <w:rPr>
                <w:rFonts w:ascii="Arial Narrow" w:hAnsi="Arial Narrow" w:cs="Arial"/>
              </w:rPr>
              <w:t>WCW</w:t>
            </w:r>
            <w:r w:rsidRPr="003A7990">
              <w:rPr>
                <w:rFonts w:ascii="Arial Narrow" w:hAnsi="Arial Narrow" w:cs="Arial"/>
              </w:rPr>
              <w:t xml:space="preserve">. He/she shall write and sign all checks for payment of lawful indebtedness as approved by the Board of Directors. He/she shall submit all books of account to the auditing committee upon demand or at least quarterly and shall  </w:t>
            </w:r>
            <w:r w:rsidR="00A678AD">
              <w:rPr>
                <w:rFonts w:ascii="Arial Narrow" w:hAnsi="Arial Narrow" w:cs="Arial"/>
              </w:rPr>
              <w:t>provide</w:t>
            </w:r>
            <w:r w:rsidRPr="003A7990">
              <w:rPr>
                <w:rFonts w:ascii="Arial Narrow" w:hAnsi="Arial Narrow" w:cs="Arial"/>
              </w:rPr>
              <w:t xml:space="preserve"> a financial report</w:t>
            </w:r>
            <w:r w:rsidRPr="00D7437B">
              <w:rPr>
                <w:rFonts w:ascii="Arial Narrow" w:hAnsi="Arial Narrow" w:cs="Arial"/>
              </w:rPr>
              <w:t xml:space="preserve"> </w:t>
            </w:r>
            <w:r w:rsidRPr="003A7990">
              <w:rPr>
                <w:rFonts w:ascii="Arial Narrow" w:hAnsi="Arial Narrow" w:cs="Arial"/>
              </w:rPr>
              <w:t xml:space="preserve">on the financial standing of </w:t>
            </w:r>
            <w:r w:rsidR="009237F2">
              <w:rPr>
                <w:rFonts w:ascii="Arial Narrow" w:hAnsi="Arial Narrow" w:cs="Arial"/>
              </w:rPr>
              <w:t>WCW</w:t>
            </w:r>
            <w:r w:rsidRPr="003A7990">
              <w:rPr>
                <w:rFonts w:ascii="Arial Narrow" w:hAnsi="Arial Narrow" w:cs="Arial"/>
              </w:rPr>
              <w:t xml:space="preserve"> for the year at the </w:t>
            </w:r>
            <w:r w:rsidR="009864D3">
              <w:rPr>
                <w:rFonts w:ascii="Arial Narrow" w:hAnsi="Arial Narrow" w:cs="Arial"/>
              </w:rPr>
              <w:t>Annual Meeting</w:t>
            </w:r>
            <w:r w:rsidRPr="003A7990">
              <w:rPr>
                <w:rFonts w:ascii="Arial Narrow" w:hAnsi="Arial Narrow" w:cs="Arial"/>
              </w:rPr>
              <w:t>.</w:t>
            </w:r>
          </w:p>
        </w:tc>
      </w:tr>
      <w:tr w:rsidR="003A7990" w14:paraId="0E7DE663" w14:textId="77777777" w:rsidTr="00923676">
        <w:tc>
          <w:tcPr>
            <w:tcW w:w="1525" w:type="dxa"/>
            <w:vAlign w:val="bottom"/>
          </w:tcPr>
          <w:p w14:paraId="1B88EB35" w14:textId="2692660B" w:rsidR="003A7990" w:rsidRPr="00D7437B" w:rsidRDefault="003A7990" w:rsidP="00A7555A">
            <w:pPr>
              <w:spacing w:before="240"/>
              <w:rPr>
                <w:rFonts w:ascii="Arial Narrow" w:hAnsi="Arial Narrow" w:cs="Arial"/>
                <w:b/>
                <w:bCs/>
              </w:rPr>
            </w:pPr>
            <w:r w:rsidRPr="00D7437B">
              <w:rPr>
                <w:rFonts w:ascii="Arial Narrow" w:hAnsi="Arial Narrow" w:cs="Arial"/>
                <w:b/>
                <w:bCs/>
              </w:rPr>
              <w:t>Article XIII</w:t>
            </w:r>
          </w:p>
        </w:tc>
        <w:tc>
          <w:tcPr>
            <w:tcW w:w="7825" w:type="dxa"/>
            <w:vAlign w:val="bottom"/>
          </w:tcPr>
          <w:p w14:paraId="6EB41B08" w14:textId="59618032" w:rsidR="003A7990" w:rsidRPr="00D7437B" w:rsidRDefault="003A7990" w:rsidP="00A7555A">
            <w:pPr>
              <w:spacing w:before="240"/>
              <w:rPr>
                <w:rFonts w:ascii="Arial Narrow" w:hAnsi="Arial Narrow" w:cs="Arial"/>
                <w:b/>
                <w:bCs/>
              </w:rPr>
            </w:pPr>
            <w:r w:rsidRPr="00D7437B">
              <w:rPr>
                <w:rFonts w:ascii="Arial Narrow" w:hAnsi="Arial Narrow" w:cs="Arial"/>
                <w:b/>
                <w:bCs/>
              </w:rPr>
              <w:t>WITHDRAWALS</w:t>
            </w:r>
          </w:p>
        </w:tc>
      </w:tr>
      <w:tr w:rsidR="003A7990" w14:paraId="3F6F7CC9" w14:textId="77777777" w:rsidTr="00923676">
        <w:tc>
          <w:tcPr>
            <w:tcW w:w="1525" w:type="dxa"/>
          </w:tcPr>
          <w:p w14:paraId="4757A504" w14:textId="6741DE15" w:rsidR="003A7990" w:rsidRPr="00D7437B" w:rsidRDefault="003A7990" w:rsidP="00A7555A">
            <w:pPr>
              <w:spacing w:before="240"/>
              <w:rPr>
                <w:rFonts w:ascii="Arial Narrow" w:hAnsi="Arial Narrow" w:cs="Arial"/>
                <w:b/>
                <w:bCs/>
              </w:rPr>
            </w:pPr>
            <w:r w:rsidRPr="00D7437B">
              <w:rPr>
                <w:rFonts w:ascii="Arial Narrow" w:hAnsi="Arial Narrow" w:cs="Arial"/>
              </w:rPr>
              <w:t>Section 1</w:t>
            </w:r>
          </w:p>
        </w:tc>
        <w:tc>
          <w:tcPr>
            <w:tcW w:w="7825" w:type="dxa"/>
          </w:tcPr>
          <w:p w14:paraId="0862554F" w14:textId="2E4B2F98" w:rsidR="003A7990" w:rsidRPr="00D7437B" w:rsidRDefault="003A7990" w:rsidP="00A7555A">
            <w:pPr>
              <w:spacing w:before="240"/>
              <w:rPr>
                <w:rFonts w:ascii="Arial Narrow" w:hAnsi="Arial Narrow" w:cs="Arial"/>
              </w:rPr>
            </w:pPr>
            <w:r w:rsidRPr="00D7437B">
              <w:rPr>
                <w:rFonts w:ascii="Arial Narrow" w:hAnsi="Arial Narrow" w:cs="Arial"/>
              </w:rPr>
              <w:t xml:space="preserve">Any </w:t>
            </w:r>
            <w:r w:rsidR="00CF1A8D">
              <w:rPr>
                <w:rFonts w:ascii="Arial Narrow" w:hAnsi="Arial Narrow" w:cs="Arial"/>
              </w:rPr>
              <w:t>Member</w:t>
            </w:r>
            <w:r w:rsidRPr="00D7437B">
              <w:rPr>
                <w:rFonts w:ascii="Arial Narrow" w:hAnsi="Arial Narrow" w:cs="Arial"/>
              </w:rPr>
              <w:t xml:space="preserve"> in good standing who submits written application for withdrawal from </w:t>
            </w:r>
            <w:r w:rsidR="009237F2">
              <w:rPr>
                <w:rFonts w:ascii="Arial Narrow" w:hAnsi="Arial Narrow" w:cs="Arial"/>
              </w:rPr>
              <w:t>WCW</w:t>
            </w:r>
            <w:r w:rsidRPr="00D7437B">
              <w:rPr>
                <w:rFonts w:ascii="Arial Narrow" w:hAnsi="Arial Narrow" w:cs="Arial"/>
              </w:rPr>
              <w:t xml:space="preserve"> with reasons acceptable to the Board of Directors may be granted a withdrawal. The </w:t>
            </w:r>
            <w:r w:rsidR="00CF1A8D">
              <w:rPr>
                <w:rFonts w:ascii="Arial Narrow" w:hAnsi="Arial Narrow" w:cs="Arial"/>
              </w:rPr>
              <w:t>Member</w:t>
            </w:r>
            <w:r w:rsidRPr="00D7437B">
              <w:rPr>
                <w:rFonts w:ascii="Arial Narrow" w:hAnsi="Arial Narrow" w:cs="Arial"/>
              </w:rPr>
              <w:t xml:space="preserve"> may be reinstated to membership in the future upon payment of current dues and upon approval by the Board of Directors.</w:t>
            </w:r>
          </w:p>
        </w:tc>
      </w:tr>
      <w:tr w:rsidR="003A7990" w14:paraId="25AF848D" w14:textId="77777777" w:rsidTr="00923676">
        <w:tc>
          <w:tcPr>
            <w:tcW w:w="1525" w:type="dxa"/>
            <w:vAlign w:val="center"/>
          </w:tcPr>
          <w:p w14:paraId="183A1B22" w14:textId="2BA70839" w:rsidR="003A7990" w:rsidRPr="00D7437B" w:rsidRDefault="003A7990" w:rsidP="00A7555A">
            <w:pPr>
              <w:spacing w:before="240"/>
              <w:rPr>
                <w:rFonts w:ascii="Arial Narrow" w:hAnsi="Arial Narrow" w:cs="Arial"/>
                <w:b/>
                <w:bCs/>
              </w:rPr>
            </w:pPr>
            <w:r w:rsidRPr="00D7437B">
              <w:rPr>
                <w:rFonts w:ascii="Arial Narrow" w:hAnsi="Arial Narrow" w:cs="Arial"/>
                <w:b/>
                <w:bCs/>
              </w:rPr>
              <w:lastRenderedPageBreak/>
              <w:t>Article XIV</w:t>
            </w:r>
          </w:p>
        </w:tc>
        <w:tc>
          <w:tcPr>
            <w:tcW w:w="7825" w:type="dxa"/>
            <w:vAlign w:val="center"/>
          </w:tcPr>
          <w:p w14:paraId="082F9D3B" w14:textId="41F33F5C" w:rsidR="003A7990" w:rsidRPr="00D7437B" w:rsidRDefault="003A7990" w:rsidP="00A7555A">
            <w:pPr>
              <w:spacing w:before="240"/>
              <w:rPr>
                <w:rFonts w:ascii="Arial Narrow" w:hAnsi="Arial Narrow" w:cs="Arial"/>
                <w:b/>
                <w:bCs/>
              </w:rPr>
            </w:pPr>
            <w:r w:rsidRPr="00D7437B">
              <w:rPr>
                <w:rFonts w:ascii="Arial Narrow" w:hAnsi="Arial Narrow" w:cs="Arial"/>
                <w:b/>
                <w:bCs/>
              </w:rPr>
              <w:t>SUSPENSION FOR DEBT</w:t>
            </w:r>
          </w:p>
        </w:tc>
      </w:tr>
      <w:tr w:rsidR="003A7990" w14:paraId="69016C0A" w14:textId="77777777" w:rsidTr="00923676">
        <w:tc>
          <w:tcPr>
            <w:tcW w:w="1525" w:type="dxa"/>
          </w:tcPr>
          <w:p w14:paraId="6F17ED95" w14:textId="5D49D61E" w:rsidR="003A7990" w:rsidRPr="00D7437B" w:rsidRDefault="003A7990" w:rsidP="00A7555A">
            <w:pPr>
              <w:spacing w:before="240"/>
              <w:rPr>
                <w:rFonts w:ascii="Arial Narrow" w:hAnsi="Arial Narrow" w:cs="Arial"/>
                <w:b/>
                <w:bCs/>
              </w:rPr>
            </w:pPr>
          </w:p>
        </w:tc>
        <w:tc>
          <w:tcPr>
            <w:tcW w:w="7825" w:type="dxa"/>
            <w:vAlign w:val="center"/>
          </w:tcPr>
          <w:p w14:paraId="04025848" w14:textId="429A47FE" w:rsidR="003A7990" w:rsidRPr="00D7437B" w:rsidRDefault="003A7990" w:rsidP="00A7555A">
            <w:pPr>
              <w:spacing w:before="240"/>
              <w:rPr>
                <w:rFonts w:ascii="Arial Narrow" w:hAnsi="Arial Narrow" w:cs="Arial"/>
              </w:rPr>
            </w:pPr>
          </w:p>
        </w:tc>
      </w:tr>
      <w:tr w:rsidR="003A7990" w14:paraId="7759C9D8" w14:textId="77777777" w:rsidTr="00923676">
        <w:tc>
          <w:tcPr>
            <w:tcW w:w="1525" w:type="dxa"/>
          </w:tcPr>
          <w:p w14:paraId="6D78FDE2" w14:textId="720971F9" w:rsidR="003A7990" w:rsidRPr="00D7437B" w:rsidRDefault="003A7990" w:rsidP="00A7555A">
            <w:pPr>
              <w:spacing w:before="240"/>
              <w:rPr>
                <w:rFonts w:ascii="Arial Narrow" w:hAnsi="Arial Narrow" w:cs="Arial"/>
                <w:b/>
                <w:bCs/>
              </w:rPr>
            </w:pPr>
            <w:r w:rsidRPr="00D7437B">
              <w:rPr>
                <w:rFonts w:ascii="Arial Narrow" w:hAnsi="Arial Narrow" w:cs="Arial"/>
              </w:rPr>
              <w:t xml:space="preserve">Section </w:t>
            </w:r>
            <w:r w:rsidR="00A15A20">
              <w:rPr>
                <w:rFonts w:ascii="Arial Narrow" w:hAnsi="Arial Narrow" w:cs="Arial"/>
              </w:rPr>
              <w:t>1</w:t>
            </w:r>
          </w:p>
        </w:tc>
        <w:tc>
          <w:tcPr>
            <w:tcW w:w="7825" w:type="dxa"/>
            <w:vAlign w:val="center"/>
          </w:tcPr>
          <w:p w14:paraId="55B0B698" w14:textId="156DA06E" w:rsidR="003A7990" w:rsidRPr="00D7437B" w:rsidRDefault="003A7990" w:rsidP="00A7555A">
            <w:pPr>
              <w:spacing w:before="240"/>
              <w:rPr>
                <w:rFonts w:ascii="Arial Narrow" w:hAnsi="Arial Narrow" w:cs="Arial"/>
              </w:rPr>
            </w:pPr>
            <w:r w:rsidRPr="00D7437B">
              <w:rPr>
                <w:rFonts w:ascii="Arial Narrow" w:hAnsi="Arial Narrow" w:cs="Arial"/>
              </w:rPr>
              <w:t xml:space="preserve">Any </w:t>
            </w:r>
            <w:r w:rsidR="00CF1A8D">
              <w:rPr>
                <w:rFonts w:ascii="Arial Narrow" w:hAnsi="Arial Narrow" w:cs="Arial"/>
              </w:rPr>
              <w:t>Member</w:t>
            </w:r>
            <w:r w:rsidRPr="00D7437B">
              <w:rPr>
                <w:rFonts w:ascii="Arial Narrow" w:hAnsi="Arial Narrow" w:cs="Arial"/>
              </w:rPr>
              <w:t xml:space="preserve"> who shall fail to pay any indebtedness other than as prescribed in Section 1 of the Article, </w:t>
            </w:r>
            <w:r w:rsidRPr="00001E72">
              <w:rPr>
                <w:rFonts w:ascii="Arial Narrow" w:hAnsi="Arial Narrow" w:cs="Arial"/>
              </w:rPr>
              <w:t xml:space="preserve">within </w:t>
            </w:r>
            <w:r w:rsidR="00001E72" w:rsidRPr="00227CB7">
              <w:rPr>
                <w:rFonts w:ascii="Arial Narrow" w:hAnsi="Arial Narrow" w:cs="Arial"/>
              </w:rPr>
              <w:t>thirty (30)</w:t>
            </w:r>
            <w:r w:rsidRPr="00D7437B">
              <w:rPr>
                <w:rFonts w:ascii="Arial Narrow" w:hAnsi="Arial Narrow" w:cs="Arial"/>
              </w:rPr>
              <w:t xml:space="preserve"> days after a bill has been rendered shall be suspended from all privileges of membership.</w:t>
            </w:r>
          </w:p>
        </w:tc>
      </w:tr>
      <w:tr w:rsidR="003A7990" w14:paraId="2F111CD3" w14:textId="77777777" w:rsidTr="00923676">
        <w:tc>
          <w:tcPr>
            <w:tcW w:w="1525" w:type="dxa"/>
          </w:tcPr>
          <w:p w14:paraId="50818BD5" w14:textId="4DEF4EDD" w:rsidR="003A7990" w:rsidRPr="00D7437B" w:rsidRDefault="003A7990" w:rsidP="00A7555A">
            <w:pPr>
              <w:spacing w:before="240"/>
              <w:rPr>
                <w:rFonts w:ascii="Arial Narrow" w:hAnsi="Arial Narrow" w:cs="Arial"/>
                <w:b/>
                <w:bCs/>
              </w:rPr>
            </w:pPr>
            <w:r w:rsidRPr="00D7437B">
              <w:rPr>
                <w:rFonts w:ascii="Arial Narrow" w:hAnsi="Arial Narrow" w:cs="Arial"/>
              </w:rPr>
              <w:t xml:space="preserve">Section </w:t>
            </w:r>
            <w:r w:rsidR="00A15A20">
              <w:rPr>
                <w:rFonts w:ascii="Arial Narrow" w:hAnsi="Arial Narrow" w:cs="Arial"/>
              </w:rPr>
              <w:t>2</w:t>
            </w:r>
          </w:p>
        </w:tc>
        <w:tc>
          <w:tcPr>
            <w:tcW w:w="7825" w:type="dxa"/>
            <w:vAlign w:val="center"/>
          </w:tcPr>
          <w:p w14:paraId="14DE4BDD" w14:textId="29B05702" w:rsidR="003A7990" w:rsidRPr="00D7437B" w:rsidRDefault="003A7990" w:rsidP="00A7555A">
            <w:pPr>
              <w:spacing w:before="240"/>
              <w:rPr>
                <w:rFonts w:ascii="Arial Narrow" w:hAnsi="Arial Narrow" w:cs="Arial"/>
              </w:rPr>
            </w:pPr>
            <w:r w:rsidRPr="00D7437B">
              <w:rPr>
                <w:rFonts w:ascii="Arial Narrow" w:hAnsi="Arial Narrow" w:cs="Arial"/>
              </w:rPr>
              <w:t xml:space="preserve">After suspension, a </w:t>
            </w:r>
            <w:r w:rsidR="00CF1A8D">
              <w:rPr>
                <w:rFonts w:ascii="Arial Narrow" w:hAnsi="Arial Narrow" w:cs="Arial"/>
              </w:rPr>
              <w:t>Member</w:t>
            </w:r>
            <w:r w:rsidR="006A13F3">
              <w:rPr>
                <w:rFonts w:ascii="Arial Narrow" w:hAnsi="Arial Narrow" w:cs="Arial"/>
              </w:rPr>
              <w:t>’s membership</w:t>
            </w:r>
            <w:r w:rsidRPr="00D7437B">
              <w:rPr>
                <w:rFonts w:ascii="Arial Narrow" w:hAnsi="Arial Narrow" w:cs="Arial"/>
              </w:rPr>
              <w:t xml:space="preserve"> shall be considered </w:t>
            </w:r>
            <w:r w:rsidR="006A13F3">
              <w:rPr>
                <w:rFonts w:ascii="Arial Narrow" w:hAnsi="Arial Narrow" w:cs="Arial"/>
              </w:rPr>
              <w:t>terminated</w:t>
            </w:r>
            <w:r w:rsidRPr="00D7437B">
              <w:rPr>
                <w:rFonts w:ascii="Arial Narrow" w:hAnsi="Arial Narrow" w:cs="Arial"/>
              </w:rPr>
              <w:t xml:space="preserve">, but may be reinstated in the future upon payment of current dues and past dues </w:t>
            </w:r>
            <w:r w:rsidR="00F82FD5">
              <w:rPr>
                <w:rFonts w:ascii="Arial Narrow" w:hAnsi="Arial Narrow" w:cs="Arial"/>
              </w:rPr>
              <w:t>indebtedness, and</w:t>
            </w:r>
            <w:r w:rsidRPr="00D7437B">
              <w:rPr>
                <w:rFonts w:ascii="Arial Narrow" w:hAnsi="Arial Narrow" w:cs="Arial"/>
              </w:rPr>
              <w:t xml:space="preserve"> by re-application for membership the same as a new </w:t>
            </w:r>
            <w:r w:rsidR="00CF1A8D">
              <w:rPr>
                <w:rFonts w:ascii="Arial Narrow" w:hAnsi="Arial Narrow" w:cs="Arial"/>
              </w:rPr>
              <w:t>Member</w:t>
            </w:r>
            <w:r w:rsidRPr="00D7437B">
              <w:rPr>
                <w:rFonts w:ascii="Arial Narrow" w:hAnsi="Arial Narrow" w:cs="Arial"/>
              </w:rPr>
              <w:t xml:space="preserve">. The Board of Directors may temporarily modify the requirements of this section to provide inducement to suspended </w:t>
            </w:r>
            <w:r w:rsidR="007760C9">
              <w:rPr>
                <w:rFonts w:ascii="Arial Narrow" w:hAnsi="Arial Narrow" w:cs="Arial"/>
              </w:rPr>
              <w:t>Member</w:t>
            </w:r>
            <w:r w:rsidRPr="00D7437B">
              <w:rPr>
                <w:rFonts w:ascii="Arial Narrow" w:hAnsi="Arial Narrow" w:cs="Arial"/>
              </w:rPr>
              <w:t>s to continue their membership.</w:t>
            </w:r>
          </w:p>
        </w:tc>
      </w:tr>
      <w:tr w:rsidR="003A7990" w14:paraId="6851C178" w14:textId="77777777" w:rsidTr="00923676">
        <w:tc>
          <w:tcPr>
            <w:tcW w:w="1525" w:type="dxa"/>
          </w:tcPr>
          <w:p w14:paraId="1E52580E" w14:textId="7A520561" w:rsidR="003A7990" w:rsidRPr="00D7437B" w:rsidRDefault="003A7990" w:rsidP="00A7555A">
            <w:pPr>
              <w:spacing w:before="240"/>
              <w:rPr>
                <w:rFonts w:ascii="Arial Narrow" w:hAnsi="Arial Narrow" w:cs="Arial"/>
                <w:b/>
                <w:bCs/>
              </w:rPr>
            </w:pPr>
            <w:r w:rsidRPr="00D7437B">
              <w:rPr>
                <w:rFonts w:ascii="Arial Narrow" w:hAnsi="Arial Narrow" w:cs="Arial"/>
              </w:rPr>
              <w:t xml:space="preserve">Section </w:t>
            </w:r>
            <w:r w:rsidR="00A15A20">
              <w:rPr>
                <w:rFonts w:ascii="Arial Narrow" w:hAnsi="Arial Narrow" w:cs="Arial"/>
              </w:rPr>
              <w:t>3</w:t>
            </w:r>
          </w:p>
        </w:tc>
        <w:tc>
          <w:tcPr>
            <w:tcW w:w="7825" w:type="dxa"/>
            <w:vAlign w:val="center"/>
          </w:tcPr>
          <w:p w14:paraId="5808E54E" w14:textId="01720C0F" w:rsidR="003A7990" w:rsidRPr="00D7437B" w:rsidRDefault="003A7990" w:rsidP="00A7555A">
            <w:pPr>
              <w:spacing w:before="240"/>
              <w:rPr>
                <w:rFonts w:ascii="Arial Narrow" w:hAnsi="Arial Narrow" w:cs="Arial"/>
              </w:rPr>
            </w:pPr>
            <w:r w:rsidRPr="00D7437B">
              <w:rPr>
                <w:rFonts w:ascii="Arial Narrow" w:hAnsi="Arial Narrow" w:cs="Arial"/>
              </w:rPr>
              <w:t>The Board of Directors may extend the grace period in the event of hardship or inability, provided application has been made prior to the time of suspension.</w:t>
            </w:r>
          </w:p>
        </w:tc>
      </w:tr>
      <w:tr w:rsidR="003A7990" w14:paraId="5D9F3DCE" w14:textId="77777777" w:rsidTr="00923676">
        <w:tc>
          <w:tcPr>
            <w:tcW w:w="1525" w:type="dxa"/>
            <w:vAlign w:val="center"/>
          </w:tcPr>
          <w:p w14:paraId="31225C83" w14:textId="2DD67058" w:rsidR="003A7990" w:rsidRPr="00D7437B" w:rsidRDefault="003A7990" w:rsidP="00A7555A">
            <w:pPr>
              <w:spacing w:before="240"/>
              <w:rPr>
                <w:rFonts w:ascii="Arial Narrow" w:hAnsi="Arial Narrow" w:cs="Arial"/>
                <w:b/>
                <w:bCs/>
              </w:rPr>
            </w:pPr>
            <w:r w:rsidRPr="00D7437B">
              <w:rPr>
                <w:rFonts w:ascii="Arial Narrow" w:hAnsi="Arial Narrow" w:cs="Arial"/>
                <w:b/>
                <w:bCs/>
              </w:rPr>
              <w:t>Article XV</w:t>
            </w:r>
          </w:p>
        </w:tc>
        <w:tc>
          <w:tcPr>
            <w:tcW w:w="7825" w:type="dxa"/>
            <w:vAlign w:val="center"/>
          </w:tcPr>
          <w:p w14:paraId="0E43E46F" w14:textId="16A09DF0" w:rsidR="003A7990" w:rsidRPr="00D7437B" w:rsidRDefault="003A7990" w:rsidP="00A7555A">
            <w:pPr>
              <w:spacing w:before="240"/>
              <w:rPr>
                <w:rFonts w:ascii="Arial Narrow" w:hAnsi="Arial Narrow" w:cs="Arial"/>
                <w:b/>
                <w:bCs/>
              </w:rPr>
            </w:pPr>
            <w:r w:rsidRPr="00D7437B">
              <w:rPr>
                <w:rFonts w:ascii="Arial Narrow" w:hAnsi="Arial Narrow" w:cs="Arial"/>
                <w:b/>
                <w:bCs/>
              </w:rPr>
              <w:t>SUSPENSION FOR CAUSE</w:t>
            </w:r>
          </w:p>
        </w:tc>
      </w:tr>
      <w:tr w:rsidR="003A7990" w14:paraId="6565FBCF" w14:textId="77777777" w:rsidTr="00923676">
        <w:tc>
          <w:tcPr>
            <w:tcW w:w="1525" w:type="dxa"/>
          </w:tcPr>
          <w:p w14:paraId="037FDABF" w14:textId="2AD7BBFB" w:rsidR="003A7990" w:rsidRPr="00D7437B" w:rsidRDefault="003A7990" w:rsidP="00A7555A">
            <w:pPr>
              <w:spacing w:before="240"/>
              <w:rPr>
                <w:rFonts w:ascii="Arial Narrow" w:hAnsi="Arial Narrow" w:cs="Arial"/>
                <w:b/>
                <w:bCs/>
              </w:rPr>
            </w:pPr>
            <w:r w:rsidRPr="00D7437B">
              <w:rPr>
                <w:rFonts w:ascii="Arial Narrow" w:hAnsi="Arial Narrow" w:cs="Arial"/>
              </w:rPr>
              <w:t>Section 1</w:t>
            </w:r>
          </w:p>
        </w:tc>
        <w:tc>
          <w:tcPr>
            <w:tcW w:w="7825" w:type="dxa"/>
            <w:vAlign w:val="center"/>
          </w:tcPr>
          <w:p w14:paraId="5AF78995" w14:textId="56812E74" w:rsidR="003A7990" w:rsidRPr="00D7437B" w:rsidRDefault="003A7990" w:rsidP="00A7555A">
            <w:pPr>
              <w:spacing w:before="240"/>
              <w:rPr>
                <w:rFonts w:ascii="Arial Narrow" w:hAnsi="Arial Narrow" w:cs="Arial"/>
              </w:rPr>
            </w:pPr>
            <w:r w:rsidRPr="00D7437B">
              <w:rPr>
                <w:rFonts w:ascii="Arial Narrow" w:hAnsi="Arial Narrow" w:cs="Arial"/>
              </w:rPr>
              <w:t xml:space="preserve">Suspensions of club privileges may be levied by an authorized committee, or the Board of Directors, for </w:t>
            </w:r>
            <w:r w:rsidR="006A13F3" w:rsidRPr="006A13F3">
              <w:rPr>
                <w:rFonts w:ascii="Arial Narrow" w:hAnsi="Arial Narrow" w:cs="Arial"/>
              </w:rPr>
              <w:t>rules governing Member conduct</w:t>
            </w:r>
            <w:proofErr w:type="gramStart"/>
            <w:r w:rsidRPr="00D7437B">
              <w:rPr>
                <w:rFonts w:ascii="Arial Narrow" w:hAnsi="Arial Narrow" w:cs="Arial"/>
              </w:rPr>
              <w:t xml:space="preserve">. </w:t>
            </w:r>
            <w:r w:rsidR="006A13F3">
              <w:rPr>
                <w:rFonts w:ascii="Arial Narrow" w:hAnsi="Arial Narrow" w:cs="Arial"/>
              </w:rPr>
              <w:t xml:space="preserve"> </w:t>
            </w:r>
            <w:proofErr w:type="gramEnd"/>
            <w:r w:rsidRPr="00D7437B">
              <w:rPr>
                <w:rFonts w:ascii="Arial Narrow" w:hAnsi="Arial Narrow" w:cs="Arial"/>
              </w:rPr>
              <w:t>Penalties imposed by a committee may be appealed to and/or modified by the Board of Directors.</w:t>
            </w:r>
          </w:p>
        </w:tc>
      </w:tr>
      <w:tr w:rsidR="003A7990" w14:paraId="16DEDB90" w14:textId="77777777" w:rsidTr="00923676">
        <w:tc>
          <w:tcPr>
            <w:tcW w:w="1525" w:type="dxa"/>
          </w:tcPr>
          <w:p w14:paraId="5E91B25E" w14:textId="67330936" w:rsidR="003A7990" w:rsidRPr="00D7437B" w:rsidRDefault="003A7990" w:rsidP="00A7555A">
            <w:pPr>
              <w:spacing w:before="240"/>
              <w:rPr>
                <w:rFonts w:ascii="Arial Narrow" w:hAnsi="Arial Narrow" w:cs="Arial"/>
                <w:b/>
                <w:bCs/>
              </w:rPr>
            </w:pPr>
            <w:r w:rsidRPr="00D7437B">
              <w:rPr>
                <w:rFonts w:ascii="Arial Narrow" w:hAnsi="Arial Narrow" w:cs="Arial"/>
              </w:rPr>
              <w:t>Section 2</w:t>
            </w:r>
          </w:p>
        </w:tc>
        <w:tc>
          <w:tcPr>
            <w:tcW w:w="7825" w:type="dxa"/>
            <w:vAlign w:val="center"/>
          </w:tcPr>
          <w:p w14:paraId="1674B8B6" w14:textId="11E25F7F" w:rsidR="003A7990" w:rsidRPr="00D7437B" w:rsidRDefault="003A7990" w:rsidP="00A7555A">
            <w:pPr>
              <w:spacing w:before="240"/>
              <w:rPr>
                <w:rFonts w:ascii="Arial Narrow" w:hAnsi="Arial Narrow" w:cs="Arial"/>
              </w:rPr>
            </w:pPr>
            <w:r w:rsidRPr="00D7437B">
              <w:rPr>
                <w:rFonts w:ascii="Arial Narrow" w:hAnsi="Arial Narrow" w:cs="Arial"/>
              </w:rPr>
              <w:t xml:space="preserve">Any </w:t>
            </w:r>
            <w:r w:rsidR="00CF1A8D">
              <w:rPr>
                <w:rFonts w:ascii="Arial Narrow" w:hAnsi="Arial Narrow" w:cs="Arial"/>
              </w:rPr>
              <w:t>Member</w:t>
            </w:r>
            <w:r w:rsidRPr="00D7437B">
              <w:rPr>
                <w:rFonts w:ascii="Arial Narrow" w:hAnsi="Arial Narrow" w:cs="Arial"/>
              </w:rPr>
              <w:t xml:space="preserve"> who shall have meaningfully or willfully violated any </w:t>
            </w:r>
            <w:r w:rsidR="00422A02">
              <w:rPr>
                <w:rFonts w:ascii="Arial Narrow" w:hAnsi="Arial Narrow" w:cs="Arial"/>
              </w:rPr>
              <w:t xml:space="preserve">state or federal </w:t>
            </w:r>
            <w:r w:rsidRPr="00D7437B">
              <w:rPr>
                <w:rFonts w:ascii="Arial Narrow" w:hAnsi="Arial Narrow" w:cs="Arial"/>
              </w:rPr>
              <w:t>game law</w:t>
            </w:r>
            <w:r w:rsidR="00422A02">
              <w:rPr>
                <w:rFonts w:ascii="Arial Narrow" w:hAnsi="Arial Narrow" w:cs="Arial"/>
              </w:rPr>
              <w:t>,</w:t>
            </w:r>
            <w:r w:rsidRPr="00D7437B">
              <w:rPr>
                <w:rFonts w:ascii="Arial Narrow" w:hAnsi="Arial Narrow" w:cs="Arial"/>
              </w:rPr>
              <w:t xml:space="preserve"> or who has been found </w:t>
            </w:r>
            <w:r w:rsidR="00422A02">
              <w:rPr>
                <w:rFonts w:ascii="Arial Narrow" w:hAnsi="Arial Narrow" w:cs="Arial"/>
              </w:rPr>
              <w:t>guilty of a crime, or culpable</w:t>
            </w:r>
            <w:r w:rsidRPr="00D7437B">
              <w:rPr>
                <w:rFonts w:ascii="Arial Narrow" w:hAnsi="Arial Narrow" w:cs="Arial"/>
              </w:rPr>
              <w:t xml:space="preserve"> of an act or acts that might hinder and obstruct the welfare, reputation, </w:t>
            </w:r>
            <w:proofErr w:type="gramStart"/>
            <w:r w:rsidRPr="00D7437B">
              <w:rPr>
                <w:rFonts w:ascii="Arial Narrow" w:hAnsi="Arial Narrow" w:cs="Arial"/>
              </w:rPr>
              <w:t>growth</w:t>
            </w:r>
            <w:proofErr w:type="gramEnd"/>
            <w:r w:rsidRPr="00D7437B">
              <w:rPr>
                <w:rFonts w:ascii="Arial Narrow" w:hAnsi="Arial Narrow" w:cs="Arial"/>
              </w:rPr>
              <w:t xml:space="preserve"> or </w:t>
            </w:r>
            <w:r w:rsidR="00422A02" w:rsidRPr="00D7437B">
              <w:rPr>
                <w:rFonts w:ascii="Arial Narrow" w:hAnsi="Arial Narrow" w:cs="Arial"/>
              </w:rPr>
              <w:t>wellbeing</w:t>
            </w:r>
            <w:r w:rsidRPr="00D7437B">
              <w:rPr>
                <w:rFonts w:ascii="Arial Narrow" w:hAnsi="Arial Narrow" w:cs="Arial"/>
              </w:rPr>
              <w:t xml:space="preserve"> of </w:t>
            </w:r>
            <w:r w:rsidR="009237F2">
              <w:rPr>
                <w:rFonts w:ascii="Arial Narrow" w:hAnsi="Arial Narrow" w:cs="Arial"/>
              </w:rPr>
              <w:t>WCW</w:t>
            </w:r>
            <w:r w:rsidRPr="00D7437B">
              <w:rPr>
                <w:rFonts w:ascii="Arial Narrow" w:hAnsi="Arial Narrow" w:cs="Arial"/>
              </w:rPr>
              <w:t xml:space="preserve"> shall be suspended. It shall be mandatory that the President appoint a committee to investigate after such findings are brought to the attention of the </w:t>
            </w:r>
            <w:r w:rsidR="008D6B4C">
              <w:rPr>
                <w:rFonts w:ascii="Arial Narrow" w:hAnsi="Arial Narrow" w:cs="Arial"/>
              </w:rPr>
              <w:t>Members</w:t>
            </w:r>
            <w:r w:rsidRPr="00D7437B">
              <w:rPr>
                <w:rFonts w:ascii="Arial Narrow" w:hAnsi="Arial Narrow" w:cs="Arial"/>
              </w:rPr>
              <w:t xml:space="preserve"> and upon investigation and verification of the facts concerning the case at hand to bring their findings to the next scheduled meeting of the </w:t>
            </w:r>
            <w:r w:rsidR="008D6B4C">
              <w:rPr>
                <w:rFonts w:ascii="Arial Narrow" w:hAnsi="Arial Narrow" w:cs="Arial"/>
              </w:rPr>
              <w:t>Members</w:t>
            </w:r>
            <w:r w:rsidRPr="00D7437B">
              <w:rPr>
                <w:rFonts w:ascii="Arial Narrow" w:hAnsi="Arial Narrow" w:cs="Arial"/>
              </w:rPr>
              <w:t xml:space="preserve"> or a </w:t>
            </w:r>
            <w:r w:rsidR="00247D6A">
              <w:rPr>
                <w:rFonts w:ascii="Arial Narrow" w:hAnsi="Arial Narrow" w:cs="Arial"/>
              </w:rPr>
              <w:t>Special Meeting</w:t>
            </w:r>
            <w:r w:rsidRPr="00D7437B">
              <w:rPr>
                <w:rFonts w:ascii="Arial Narrow" w:hAnsi="Arial Narrow" w:cs="Arial"/>
              </w:rPr>
              <w:t xml:space="preserve"> called for that purpose. A </w:t>
            </w:r>
            <w:r w:rsidR="0074530B" w:rsidRPr="00D7437B">
              <w:rPr>
                <w:rFonts w:ascii="Arial Narrow" w:hAnsi="Arial Narrow" w:cs="Arial"/>
              </w:rPr>
              <w:t>two-thirds</w:t>
            </w:r>
            <w:r w:rsidRPr="00D7437B">
              <w:rPr>
                <w:rFonts w:ascii="Arial Narrow" w:hAnsi="Arial Narrow" w:cs="Arial"/>
              </w:rPr>
              <w:t xml:space="preserve"> majority vote of the </w:t>
            </w:r>
            <w:r w:rsidR="007760C9">
              <w:rPr>
                <w:rFonts w:ascii="Arial Narrow" w:hAnsi="Arial Narrow" w:cs="Arial"/>
              </w:rPr>
              <w:t>Member</w:t>
            </w:r>
            <w:r w:rsidRPr="00D7437B">
              <w:rPr>
                <w:rFonts w:ascii="Arial Narrow" w:hAnsi="Arial Narrow" w:cs="Arial"/>
              </w:rPr>
              <w:t>s present is required to approve the suspension.</w:t>
            </w:r>
          </w:p>
        </w:tc>
      </w:tr>
      <w:tr w:rsidR="003A7990" w14:paraId="32901502" w14:textId="77777777" w:rsidTr="00923676">
        <w:tc>
          <w:tcPr>
            <w:tcW w:w="1525" w:type="dxa"/>
            <w:vAlign w:val="center"/>
          </w:tcPr>
          <w:p w14:paraId="7333BEAF" w14:textId="747C7851" w:rsidR="003A7990" w:rsidRPr="00D7437B" w:rsidRDefault="003A7990" w:rsidP="00A7555A">
            <w:pPr>
              <w:spacing w:before="240"/>
              <w:rPr>
                <w:rFonts w:ascii="Arial Narrow" w:hAnsi="Arial Narrow" w:cs="Arial"/>
                <w:b/>
                <w:bCs/>
              </w:rPr>
            </w:pPr>
            <w:r w:rsidRPr="00D7437B">
              <w:rPr>
                <w:rFonts w:ascii="Arial Narrow" w:hAnsi="Arial Narrow" w:cs="Arial"/>
                <w:b/>
                <w:bCs/>
              </w:rPr>
              <w:t>Article XVI</w:t>
            </w:r>
          </w:p>
        </w:tc>
        <w:tc>
          <w:tcPr>
            <w:tcW w:w="7825" w:type="dxa"/>
            <w:vAlign w:val="center"/>
          </w:tcPr>
          <w:p w14:paraId="232737B0" w14:textId="6B8632F3" w:rsidR="003A7990" w:rsidRPr="00D7437B" w:rsidRDefault="009B0F5A" w:rsidP="00A7555A">
            <w:pPr>
              <w:spacing w:before="240"/>
              <w:rPr>
                <w:rFonts w:ascii="Arial Narrow" w:hAnsi="Arial Narrow" w:cs="Arial"/>
                <w:b/>
                <w:bCs/>
              </w:rPr>
            </w:pPr>
            <w:r>
              <w:rPr>
                <w:rFonts w:ascii="Arial Narrow" w:hAnsi="Arial Narrow" w:cs="Arial"/>
                <w:b/>
                <w:bCs/>
              </w:rPr>
              <w:t>EXECUTIVE OFFICER</w:t>
            </w:r>
            <w:r w:rsidR="003A7990" w:rsidRPr="00D7437B">
              <w:rPr>
                <w:rFonts w:ascii="Arial Narrow" w:hAnsi="Arial Narrow" w:cs="Arial"/>
                <w:b/>
                <w:bCs/>
              </w:rPr>
              <w:t xml:space="preserve"> AND TRUSTEE RECALL</w:t>
            </w:r>
          </w:p>
        </w:tc>
      </w:tr>
      <w:tr w:rsidR="003A7990" w14:paraId="108224E8" w14:textId="77777777" w:rsidTr="00923676">
        <w:tc>
          <w:tcPr>
            <w:tcW w:w="1525" w:type="dxa"/>
          </w:tcPr>
          <w:p w14:paraId="59D9E583" w14:textId="179BDBED" w:rsidR="003A7990" w:rsidRPr="00D7437B" w:rsidRDefault="003A7990" w:rsidP="00A7555A">
            <w:pPr>
              <w:spacing w:before="240"/>
              <w:rPr>
                <w:rFonts w:ascii="Arial Narrow" w:hAnsi="Arial Narrow" w:cs="Arial"/>
                <w:b/>
                <w:bCs/>
              </w:rPr>
            </w:pPr>
            <w:r w:rsidRPr="00D7437B">
              <w:rPr>
                <w:rFonts w:ascii="Arial Narrow" w:hAnsi="Arial Narrow" w:cs="Arial"/>
              </w:rPr>
              <w:t>Section 1</w:t>
            </w:r>
          </w:p>
        </w:tc>
        <w:tc>
          <w:tcPr>
            <w:tcW w:w="7825" w:type="dxa"/>
            <w:vAlign w:val="bottom"/>
          </w:tcPr>
          <w:p w14:paraId="6C12A0FA" w14:textId="3837CA3A" w:rsidR="003A7990" w:rsidRPr="00D7437B" w:rsidRDefault="003A7990" w:rsidP="00A7555A">
            <w:pPr>
              <w:spacing w:before="240"/>
              <w:rPr>
                <w:rFonts w:ascii="Arial Narrow" w:hAnsi="Arial Narrow" w:cs="Arial"/>
              </w:rPr>
            </w:pPr>
            <w:r w:rsidRPr="00D7437B">
              <w:rPr>
                <w:rFonts w:ascii="Arial Narrow" w:hAnsi="Arial Narrow" w:cs="Arial"/>
              </w:rPr>
              <w:t xml:space="preserve">Any </w:t>
            </w:r>
            <w:r w:rsidR="00CF1A8D">
              <w:rPr>
                <w:rFonts w:ascii="Arial Narrow" w:hAnsi="Arial Narrow" w:cs="Arial"/>
              </w:rPr>
              <w:t>Member</w:t>
            </w:r>
            <w:r w:rsidRPr="00D7437B">
              <w:rPr>
                <w:rFonts w:ascii="Arial Narrow" w:hAnsi="Arial Narrow" w:cs="Arial"/>
              </w:rPr>
              <w:t xml:space="preserve"> of the Board of Directors may be removed from office or otherwise disciplined for meaningfully or willfully violating the Bylaws of </w:t>
            </w:r>
            <w:r w:rsidR="009237F2">
              <w:rPr>
                <w:rFonts w:ascii="Arial Narrow" w:hAnsi="Arial Narrow" w:cs="Arial"/>
              </w:rPr>
              <w:t>WCW</w:t>
            </w:r>
            <w:r w:rsidRPr="00D7437B">
              <w:rPr>
                <w:rFonts w:ascii="Arial Narrow" w:hAnsi="Arial Narrow" w:cs="Arial"/>
              </w:rPr>
              <w:t xml:space="preserve"> or committing an act or acts contrary to the interest or </w:t>
            </w:r>
            <w:r w:rsidR="0074530B" w:rsidRPr="00D7437B">
              <w:rPr>
                <w:rFonts w:ascii="Arial Narrow" w:hAnsi="Arial Narrow" w:cs="Arial"/>
              </w:rPr>
              <w:t>wellbeing</w:t>
            </w:r>
            <w:r w:rsidRPr="00D7437B">
              <w:rPr>
                <w:rFonts w:ascii="Arial Narrow" w:hAnsi="Arial Narrow" w:cs="Arial"/>
              </w:rPr>
              <w:t xml:space="preserve"> of </w:t>
            </w:r>
            <w:r w:rsidR="009237F2">
              <w:rPr>
                <w:rFonts w:ascii="Arial Narrow" w:hAnsi="Arial Narrow" w:cs="Arial"/>
              </w:rPr>
              <w:t>WCW</w:t>
            </w:r>
            <w:r w:rsidRPr="00D7437B">
              <w:rPr>
                <w:rFonts w:ascii="Arial Narrow" w:hAnsi="Arial Narrow" w:cs="Arial"/>
              </w:rPr>
              <w:t xml:space="preserve">. Charge(s) must be submitted in writing to the Board of Directors. Upon the filing of such charge(s) the </w:t>
            </w:r>
            <w:r w:rsidR="002908ED" w:rsidRPr="002908ED">
              <w:rPr>
                <w:rFonts w:ascii="Arial Narrow" w:hAnsi="Arial Narrow" w:cs="Arial"/>
              </w:rPr>
              <w:t>President</w:t>
            </w:r>
            <w:r w:rsidRPr="002908ED">
              <w:rPr>
                <w:rFonts w:ascii="Arial Narrow" w:hAnsi="Arial Narrow" w:cs="Arial"/>
              </w:rPr>
              <w:t>, or</w:t>
            </w:r>
            <w:r w:rsidRPr="00D7437B">
              <w:rPr>
                <w:rFonts w:ascii="Arial Narrow" w:hAnsi="Arial Narrow" w:cs="Arial"/>
              </w:rPr>
              <w:t xml:space="preserve"> the </w:t>
            </w:r>
            <w:r w:rsidR="00C64BC6">
              <w:rPr>
                <w:rFonts w:ascii="Arial Narrow" w:hAnsi="Arial Narrow" w:cs="Arial"/>
              </w:rPr>
              <w:t xml:space="preserve">First Vice </w:t>
            </w:r>
            <w:r w:rsidR="00BB344C">
              <w:rPr>
                <w:rFonts w:ascii="Arial Narrow" w:hAnsi="Arial Narrow" w:cs="Arial"/>
              </w:rPr>
              <w:t xml:space="preserve">President </w:t>
            </w:r>
            <w:r w:rsidRPr="00D7437B">
              <w:rPr>
                <w:rFonts w:ascii="Arial Narrow" w:hAnsi="Arial Narrow" w:cs="Arial"/>
              </w:rPr>
              <w:t xml:space="preserve"> in the event the </w:t>
            </w:r>
            <w:r w:rsidR="002908ED">
              <w:rPr>
                <w:rFonts w:ascii="Arial Narrow" w:hAnsi="Arial Narrow" w:cs="Arial"/>
              </w:rPr>
              <w:t>President</w:t>
            </w:r>
            <w:r w:rsidRPr="00D7437B">
              <w:rPr>
                <w:rFonts w:ascii="Arial Narrow" w:hAnsi="Arial Narrow" w:cs="Arial"/>
              </w:rPr>
              <w:t xml:space="preserve"> is the accused, shall immediately appoint a seven (7) </w:t>
            </w:r>
            <w:r w:rsidR="00CF1A8D">
              <w:rPr>
                <w:rFonts w:ascii="Arial Narrow" w:hAnsi="Arial Narrow" w:cs="Arial"/>
              </w:rPr>
              <w:t>Member</w:t>
            </w:r>
            <w:r w:rsidRPr="00D7437B">
              <w:rPr>
                <w:rFonts w:ascii="Arial Narrow" w:hAnsi="Arial Narrow" w:cs="Arial"/>
              </w:rPr>
              <w:t xml:space="preserve"> hearing committee from the </w:t>
            </w:r>
            <w:r w:rsidR="008D6B4C">
              <w:rPr>
                <w:rFonts w:ascii="Arial Narrow" w:hAnsi="Arial Narrow" w:cs="Arial"/>
              </w:rPr>
              <w:t>Members</w:t>
            </w:r>
            <w:r w:rsidRPr="00D7437B">
              <w:rPr>
                <w:rFonts w:ascii="Arial Narrow" w:hAnsi="Arial Narrow" w:cs="Arial"/>
              </w:rPr>
              <w:t xml:space="preserve">. The committee shall hold a hearing promptly to determine the validity of the charge(s) brought. The committee report that finds no grounds for discipline or recall will result in no further action, otherwise a </w:t>
            </w:r>
            <w:r w:rsidR="00247D6A">
              <w:rPr>
                <w:rFonts w:ascii="Arial Narrow" w:hAnsi="Arial Narrow" w:cs="Arial"/>
              </w:rPr>
              <w:t>Special Meeting</w:t>
            </w:r>
            <w:r w:rsidRPr="00D7437B">
              <w:rPr>
                <w:rFonts w:ascii="Arial Narrow" w:hAnsi="Arial Narrow" w:cs="Arial"/>
              </w:rPr>
              <w:t xml:space="preserve"> will be called.</w:t>
            </w:r>
          </w:p>
          <w:p w14:paraId="1746C1B6" w14:textId="20DC6872" w:rsidR="003A7990" w:rsidRPr="00D7437B" w:rsidRDefault="003A7990" w:rsidP="008D2E5C">
            <w:pPr>
              <w:spacing w:before="240"/>
              <w:rPr>
                <w:rFonts w:ascii="Arial Narrow" w:hAnsi="Arial Narrow" w:cs="Arial"/>
              </w:rPr>
            </w:pPr>
            <w:r w:rsidRPr="00D7437B">
              <w:rPr>
                <w:rFonts w:ascii="Arial Narrow" w:hAnsi="Arial Narrow" w:cs="Arial"/>
              </w:rPr>
              <w:t xml:space="preserve">A committee report to the </w:t>
            </w:r>
            <w:r w:rsidR="008D6B4C">
              <w:rPr>
                <w:rFonts w:ascii="Arial Narrow" w:hAnsi="Arial Narrow" w:cs="Arial"/>
              </w:rPr>
              <w:t>Members</w:t>
            </w:r>
            <w:r w:rsidRPr="00D7437B">
              <w:rPr>
                <w:rFonts w:ascii="Arial Narrow" w:hAnsi="Arial Narrow" w:cs="Arial"/>
              </w:rPr>
              <w:t xml:space="preserve"> finding the charge(s) to be substantiated shall include a recommendation for discipline or removal. Following the committee report, the accused </w:t>
            </w:r>
            <w:r w:rsidR="00CF1A8D">
              <w:rPr>
                <w:rFonts w:ascii="Arial Narrow" w:hAnsi="Arial Narrow" w:cs="Arial"/>
              </w:rPr>
              <w:t>Member</w:t>
            </w:r>
            <w:r w:rsidRPr="00D7437B">
              <w:rPr>
                <w:rFonts w:ascii="Arial Narrow" w:hAnsi="Arial Narrow" w:cs="Arial"/>
              </w:rPr>
              <w:t xml:space="preserve"> of the Board of Directors shall be allowed to present argument in self-defense. A vote of the assembly on the committee recommendation shall then be taken. a </w:t>
            </w:r>
            <w:r w:rsidR="0074530B" w:rsidRPr="00D7437B">
              <w:rPr>
                <w:rFonts w:ascii="Arial Narrow" w:hAnsi="Arial Narrow" w:cs="Arial"/>
              </w:rPr>
              <w:t>two-thirds</w:t>
            </w:r>
            <w:r w:rsidRPr="00D7437B">
              <w:rPr>
                <w:rFonts w:ascii="Arial Narrow" w:hAnsi="Arial Narrow" w:cs="Arial"/>
              </w:rPr>
              <w:t xml:space="preserve"> majority vote of the </w:t>
            </w:r>
            <w:r w:rsidR="007760C9">
              <w:rPr>
                <w:rFonts w:ascii="Arial Narrow" w:hAnsi="Arial Narrow" w:cs="Arial"/>
              </w:rPr>
              <w:t>Member</w:t>
            </w:r>
            <w:r w:rsidRPr="00D7437B">
              <w:rPr>
                <w:rFonts w:ascii="Arial Narrow" w:hAnsi="Arial Narrow" w:cs="Arial"/>
              </w:rPr>
              <w:t>s present is required to discipline or remove the individual from office and is effective</w:t>
            </w:r>
            <w:r w:rsidRPr="00D7437B">
              <w:rPr>
                <w:rFonts w:ascii="Arial Narrow" w:eastAsia="Times New Roman" w:hAnsi="Arial Narrow" w:cs="Arial"/>
                <w:color w:val="000000"/>
              </w:rPr>
              <w:t xml:space="preserve"> </w:t>
            </w:r>
            <w:r w:rsidRPr="00D7437B">
              <w:rPr>
                <w:rFonts w:ascii="Arial Narrow" w:hAnsi="Arial Narrow" w:cs="Arial"/>
              </w:rPr>
              <w:t xml:space="preserve">immediately upon the taking of the vote. In the event that a recommendation for </w:t>
            </w:r>
            <w:r w:rsidRPr="00D7437B">
              <w:rPr>
                <w:rFonts w:ascii="Arial Narrow" w:hAnsi="Arial Narrow" w:cs="Arial"/>
              </w:rPr>
              <w:lastRenderedPageBreak/>
              <w:t>removal is upheld, the position vacated shall then be filled by proper appointment in accordance with the appropriate articles of these Bylaws.</w:t>
            </w:r>
          </w:p>
        </w:tc>
      </w:tr>
      <w:tr w:rsidR="00D7437B" w14:paraId="69F23FC9" w14:textId="77777777" w:rsidTr="00923676">
        <w:tc>
          <w:tcPr>
            <w:tcW w:w="1525" w:type="dxa"/>
          </w:tcPr>
          <w:p w14:paraId="4A2F0511" w14:textId="726FF55E" w:rsidR="00D7437B" w:rsidRPr="00D7437B" w:rsidRDefault="00D7437B" w:rsidP="00A7555A">
            <w:pPr>
              <w:spacing w:before="240"/>
              <w:rPr>
                <w:rFonts w:ascii="Arial Narrow" w:hAnsi="Arial Narrow" w:cs="Arial"/>
                <w:b/>
                <w:bCs/>
              </w:rPr>
            </w:pPr>
            <w:r w:rsidRPr="00D7437B">
              <w:rPr>
                <w:rFonts w:ascii="Arial Narrow" w:hAnsi="Arial Narrow" w:cs="Arial"/>
                <w:b/>
                <w:bCs/>
              </w:rPr>
              <w:lastRenderedPageBreak/>
              <w:t>Article XVII</w:t>
            </w:r>
          </w:p>
        </w:tc>
        <w:tc>
          <w:tcPr>
            <w:tcW w:w="7825" w:type="dxa"/>
          </w:tcPr>
          <w:p w14:paraId="08E23AB1" w14:textId="78569F24" w:rsidR="00D7437B" w:rsidRPr="00D7437B" w:rsidRDefault="00D7437B" w:rsidP="00A7555A">
            <w:pPr>
              <w:spacing w:before="240"/>
              <w:rPr>
                <w:rFonts w:ascii="Arial Narrow" w:hAnsi="Arial Narrow" w:cs="Arial"/>
                <w:b/>
                <w:bCs/>
              </w:rPr>
            </w:pPr>
            <w:r w:rsidRPr="00D7437B">
              <w:rPr>
                <w:rFonts w:ascii="Arial Narrow" w:hAnsi="Arial Narrow" w:cs="Arial"/>
                <w:b/>
                <w:bCs/>
              </w:rPr>
              <w:t xml:space="preserve">COMMITTEE </w:t>
            </w:r>
            <w:r w:rsidR="009562AE">
              <w:rPr>
                <w:rFonts w:ascii="Arial Narrow" w:hAnsi="Arial Narrow" w:cs="Arial"/>
                <w:b/>
                <w:bCs/>
              </w:rPr>
              <w:t>CHAIRPERSON</w:t>
            </w:r>
          </w:p>
        </w:tc>
      </w:tr>
      <w:tr w:rsidR="00D7437B" w14:paraId="2AAA6F48" w14:textId="77777777" w:rsidTr="00923676">
        <w:tc>
          <w:tcPr>
            <w:tcW w:w="1525" w:type="dxa"/>
          </w:tcPr>
          <w:p w14:paraId="6C6F0E0B" w14:textId="08D304E8" w:rsidR="00D7437B" w:rsidRPr="00D7437B" w:rsidRDefault="00D7437B" w:rsidP="00A7555A">
            <w:pPr>
              <w:spacing w:before="240"/>
              <w:rPr>
                <w:rFonts w:ascii="Arial Narrow" w:hAnsi="Arial Narrow" w:cs="Arial"/>
                <w:b/>
                <w:bCs/>
              </w:rPr>
            </w:pPr>
            <w:r w:rsidRPr="00D7437B">
              <w:rPr>
                <w:rFonts w:ascii="Arial Narrow" w:hAnsi="Arial Narrow" w:cs="Arial"/>
              </w:rPr>
              <w:t>Section 1</w:t>
            </w:r>
          </w:p>
        </w:tc>
        <w:tc>
          <w:tcPr>
            <w:tcW w:w="7825" w:type="dxa"/>
            <w:vAlign w:val="center"/>
          </w:tcPr>
          <w:p w14:paraId="7B7AA21F" w14:textId="177B1BD8" w:rsidR="00D7437B" w:rsidRPr="00D7437B" w:rsidRDefault="00D7437B" w:rsidP="00A7555A">
            <w:pPr>
              <w:spacing w:before="240"/>
              <w:rPr>
                <w:rFonts w:ascii="Arial Narrow" w:hAnsi="Arial Narrow" w:cs="Arial"/>
              </w:rPr>
            </w:pPr>
            <w:r w:rsidRPr="00D7437B">
              <w:rPr>
                <w:rFonts w:ascii="Arial Narrow" w:hAnsi="Arial Narrow" w:cs="Arial"/>
              </w:rPr>
              <w:t xml:space="preserve">Every group that is authorized by </w:t>
            </w:r>
            <w:r w:rsidR="009237F2">
              <w:rPr>
                <w:rFonts w:ascii="Arial Narrow" w:hAnsi="Arial Narrow" w:cs="Arial"/>
              </w:rPr>
              <w:t>WCW</w:t>
            </w:r>
            <w:r w:rsidRPr="00D7437B">
              <w:rPr>
                <w:rFonts w:ascii="Arial Narrow" w:hAnsi="Arial Narrow" w:cs="Arial"/>
              </w:rPr>
              <w:t xml:space="preserve"> shall have at its head a </w:t>
            </w:r>
            <w:r w:rsidR="009562AE">
              <w:rPr>
                <w:rFonts w:ascii="Arial Narrow" w:hAnsi="Arial Narrow" w:cs="Arial"/>
              </w:rPr>
              <w:t>Chairperson</w:t>
            </w:r>
            <w:r w:rsidRPr="00D7437B">
              <w:rPr>
                <w:rFonts w:ascii="Arial Narrow" w:hAnsi="Arial Narrow" w:cs="Arial"/>
              </w:rPr>
              <w:t xml:space="preserve"> to act on its behalf. Each group will elect a </w:t>
            </w:r>
            <w:r w:rsidR="009562AE">
              <w:rPr>
                <w:rFonts w:ascii="Arial Narrow" w:hAnsi="Arial Narrow" w:cs="Arial"/>
              </w:rPr>
              <w:t>Chairperson</w:t>
            </w:r>
            <w:r w:rsidRPr="00D7437B">
              <w:rPr>
                <w:rFonts w:ascii="Arial Narrow" w:hAnsi="Arial Narrow" w:cs="Arial"/>
              </w:rPr>
              <w:t xml:space="preserve"> at its March meeting and the </w:t>
            </w:r>
            <w:r w:rsidR="009562AE">
              <w:rPr>
                <w:rFonts w:ascii="Arial Narrow" w:hAnsi="Arial Narrow" w:cs="Arial"/>
              </w:rPr>
              <w:t>Chairperson</w:t>
            </w:r>
            <w:r w:rsidRPr="00D7437B">
              <w:rPr>
                <w:rFonts w:ascii="Arial Narrow" w:hAnsi="Arial Narrow" w:cs="Arial"/>
              </w:rPr>
              <w:t xml:space="preserve">’s name will be submitted by the </w:t>
            </w:r>
            <w:r w:rsidR="009562AE">
              <w:rPr>
                <w:rFonts w:ascii="Arial Narrow" w:hAnsi="Arial Narrow" w:cs="Arial"/>
              </w:rPr>
              <w:t>Chairperson</w:t>
            </w:r>
            <w:r w:rsidRPr="00D7437B">
              <w:rPr>
                <w:rFonts w:ascii="Arial Narrow" w:hAnsi="Arial Narrow" w:cs="Arial"/>
              </w:rPr>
              <w:t xml:space="preserve"> of Trustees to the Board of Directors for approval. The President will appoint a temporary </w:t>
            </w:r>
            <w:r w:rsidR="009562AE">
              <w:rPr>
                <w:rFonts w:ascii="Arial Narrow" w:hAnsi="Arial Narrow" w:cs="Arial"/>
              </w:rPr>
              <w:t>Chairperson</w:t>
            </w:r>
            <w:r w:rsidRPr="00D7437B">
              <w:rPr>
                <w:rFonts w:ascii="Arial Narrow" w:hAnsi="Arial Narrow" w:cs="Arial"/>
              </w:rPr>
              <w:t xml:space="preserve"> to fill a vacant position until the Committee can elect a replacement which is acceptable to the </w:t>
            </w:r>
            <w:r w:rsidR="000A3652">
              <w:rPr>
                <w:rFonts w:ascii="Arial Narrow" w:hAnsi="Arial Narrow" w:cs="Arial"/>
              </w:rPr>
              <w:t>Board of Directors</w:t>
            </w:r>
            <w:r w:rsidRPr="00D7437B">
              <w:rPr>
                <w:rFonts w:ascii="Arial Narrow" w:hAnsi="Arial Narrow" w:cs="Arial"/>
              </w:rPr>
              <w:t>.</w:t>
            </w:r>
          </w:p>
        </w:tc>
      </w:tr>
      <w:tr w:rsidR="00D7437B" w14:paraId="5D09BDC0" w14:textId="77777777" w:rsidTr="00923676">
        <w:tc>
          <w:tcPr>
            <w:tcW w:w="1525" w:type="dxa"/>
          </w:tcPr>
          <w:p w14:paraId="280E6F05" w14:textId="226FEB16" w:rsidR="00D7437B" w:rsidRPr="00D7437B" w:rsidRDefault="00D7437B" w:rsidP="00A7555A">
            <w:pPr>
              <w:spacing w:before="240"/>
              <w:rPr>
                <w:rFonts w:ascii="Arial Narrow" w:hAnsi="Arial Narrow" w:cs="Arial"/>
                <w:b/>
                <w:bCs/>
              </w:rPr>
            </w:pPr>
            <w:r w:rsidRPr="00D7437B">
              <w:rPr>
                <w:rFonts w:ascii="Arial Narrow" w:hAnsi="Arial Narrow" w:cs="Arial"/>
              </w:rPr>
              <w:t>Section 2</w:t>
            </w:r>
          </w:p>
        </w:tc>
        <w:tc>
          <w:tcPr>
            <w:tcW w:w="7825" w:type="dxa"/>
            <w:vAlign w:val="center"/>
          </w:tcPr>
          <w:p w14:paraId="4CC5D859" w14:textId="5658CCE5" w:rsidR="00D7437B" w:rsidRPr="00D7437B" w:rsidRDefault="00D7437B" w:rsidP="00A7555A">
            <w:pPr>
              <w:spacing w:before="240"/>
              <w:rPr>
                <w:rFonts w:ascii="Arial Narrow" w:hAnsi="Arial Narrow" w:cs="Arial"/>
              </w:rPr>
            </w:pPr>
            <w:r w:rsidRPr="00D7437B">
              <w:rPr>
                <w:rFonts w:ascii="Arial Narrow" w:hAnsi="Arial Narrow" w:cs="Arial"/>
              </w:rPr>
              <w:t xml:space="preserve">The </w:t>
            </w:r>
            <w:r w:rsidR="009562AE">
              <w:rPr>
                <w:rFonts w:ascii="Arial Narrow" w:hAnsi="Arial Narrow" w:cs="Arial"/>
              </w:rPr>
              <w:t>Chairperson</w:t>
            </w:r>
            <w:r w:rsidRPr="00D7437B">
              <w:rPr>
                <w:rFonts w:ascii="Arial Narrow" w:hAnsi="Arial Narrow" w:cs="Arial"/>
              </w:rPr>
              <w:t xml:space="preserve"> will chair all meetings of the committee, insure minutes of the meetings are transcribed and submitted to the </w:t>
            </w:r>
            <w:r w:rsidR="000A3652">
              <w:rPr>
                <w:rFonts w:ascii="Arial Narrow" w:hAnsi="Arial Narrow" w:cs="Arial"/>
              </w:rPr>
              <w:t>Board of Directors</w:t>
            </w:r>
            <w:r w:rsidRPr="00D7437B">
              <w:rPr>
                <w:rFonts w:ascii="Arial Narrow" w:hAnsi="Arial Narrow" w:cs="Arial"/>
              </w:rPr>
              <w:t xml:space="preserve">, make oral reports to the </w:t>
            </w:r>
            <w:r w:rsidR="008D6B4C">
              <w:rPr>
                <w:rFonts w:ascii="Arial Narrow" w:hAnsi="Arial Narrow" w:cs="Arial"/>
              </w:rPr>
              <w:t>Members</w:t>
            </w:r>
            <w:r w:rsidRPr="00D7437B">
              <w:rPr>
                <w:rFonts w:ascii="Arial Narrow" w:hAnsi="Arial Narrow" w:cs="Arial"/>
              </w:rPr>
              <w:t xml:space="preserve"> at General meetings, and submit written reports to be published in the </w:t>
            </w:r>
            <w:r w:rsidR="00A76F2D">
              <w:rPr>
                <w:rFonts w:ascii="Arial Narrow" w:hAnsi="Arial Narrow" w:cs="Arial"/>
              </w:rPr>
              <w:t xml:space="preserve">organization’s </w:t>
            </w:r>
            <w:r w:rsidRPr="00D7437B">
              <w:rPr>
                <w:rFonts w:ascii="Arial Narrow" w:hAnsi="Arial Narrow" w:cs="Arial"/>
              </w:rPr>
              <w:t>newsletter.</w:t>
            </w:r>
          </w:p>
        </w:tc>
      </w:tr>
      <w:tr w:rsidR="00D7437B" w14:paraId="03C03ACC" w14:textId="77777777" w:rsidTr="00923676">
        <w:tc>
          <w:tcPr>
            <w:tcW w:w="1525" w:type="dxa"/>
            <w:vAlign w:val="center"/>
          </w:tcPr>
          <w:p w14:paraId="14DE1EDC" w14:textId="4E262958" w:rsidR="00D7437B" w:rsidRPr="009562AE" w:rsidRDefault="00D7437B" w:rsidP="00A7555A">
            <w:pPr>
              <w:spacing w:before="240"/>
              <w:rPr>
                <w:rFonts w:ascii="Arial Narrow" w:hAnsi="Arial Narrow" w:cs="Arial"/>
                <w:b/>
                <w:bCs/>
              </w:rPr>
            </w:pPr>
            <w:r w:rsidRPr="009562AE">
              <w:rPr>
                <w:rFonts w:ascii="Arial Narrow" w:hAnsi="Arial Narrow" w:cs="Arial"/>
                <w:b/>
                <w:bCs/>
              </w:rPr>
              <w:t>Article XVIII</w:t>
            </w:r>
          </w:p>
        </w:tc>
        <w:tc>
          <w:tcPr>
            <w:tcW w:w="7825" w:type="dxa"/>
            <w:vAlign w:val="center"/>
          </w:tcPr>
          <w:p w14:paraId="285298E4" w14:textId="290CE19F" w:rsidR="00D7437B" w:rsidRPr="009562AE" w:rsidRDefault="00D7437B" w:rsidP="00A7555A">
            <w:pPr>
              <w:spacing w:before="240"/>
              <w:rPr>
                <w:rFonts w:ascii="Arial Narrow" w:hAnsi="Arial Narrow" w:cs="Arial"/>
                <w:b/>
                <w:bCs/>
              </w:rPr>
            </w:pPr>
            <w:r w:rsidRPr="009562AE">
              <w:rPr>
                <w:rFonts w:ascii="Arial Narrow" w:hAnsi="Arial Narrow" w:cs="Arial"/>
                <w:b/>
                <w:bCs/>
              </w:rPr>
              <w:t>OPERATING COMMITTEE</w:t>
            </w:r>
          </w:p>
        </w:tc>
      </w:tr>
      <w:tr w:rsidR="00D7437B" w14:paraId="19D866C4" w14:textId="77777777" w:rsidTr="00923676">
        <w:tc>
          <w:tcPr>
            <w:tcW w:w="1525" w:type="dxa"/>
          </w:tcPr>
          <w:p w14:paraId="4AD12DDF" w14:textId="2DBEFE82" w:rsidR="00D7437B" w:rsidRPr="00D7437B" w:rsidRDefault="00D7437B" w:rsidP="00A7555A">
            <w:pPr>
              <w:spacing w:before="240"/>
              <w:rPr>
                <w:rFonts w:ascii="Arial Narrow" w:hAnsi="Arial Narrow" w:cs="Arial"/>
                <w:b/>
                <w:bCs/>
              </w:rPr>
            </w:pPr>
            <w:r w:rsidRPr="00D7437B">
              <w:rPr>
                <w:rFonts w:ascii="Arial Narrow" w:hAnsi="Arial Narrow" w:cs="Arial"/>
              </w:rPr>
              <w:t>Section 1</w:t>
            </w:r>
          </w:p>
        </w:tc>
        <w:tc>
          <w:tcPr>
            <w:tcW w:w="7825" w:type="dxa"/>
            <w:vAlign w:val="center"/>
          </w:tcPr>
          <w:p w14:paraId="55D9A694" w14:textId="770D9087" w:rsidR="00D7437B" w:rsidRPr="00D7437B" w:rsidRDefault="00D7437B" w:rsidP="00A7555A">
            <w:pPr>
              <w:spacing w:before="240"/>
              <w:rPr>
                <w:rFonts w:ascii="Arial Narrow" w:hAnsi="Arial Narrow" w:cs="Arial"/>
              </w:rPr>
            </w:pPr>
            <w:r w:rsidRPr="00D7437B">
              <w:rPr>
                <w:rFonts w:ascii="Arial Narrow" w:hAnsi="Arial Narrow" w:cs="Arial"/>
              </w:rPr>
              <w:t xml:space="preserve">The Operating Committee shall consist of the </w:t>
            </w:r>
            <w:r w:rsidR="009562AE">
              <w:rPr>
                <w:rFonts w:ascii="Arial Narrow" w:hAnsi="Arial Narrow" w:cs="Arial"/>
              </w:rPr>
              <w:t>Chairpersons</w:t>
            </w:r>
            <w:r w:rsidRPr="00D7437B">
              <w:rPr>
                <w:rFonts w:ascii="Arial Narrow" w:hAnsi="Arial Narrow" w:cs="Arial"/>
              </w:rPr>
              <w:t xml:space="preserve"> of the Archery, Rifle Range, Handgun Range, and Shotgun Committees and such other </w:t>
            </w:r>
            <w:r w:rsidR="007760C9">
              <w:rPr>
                <w:rFonts w:ascii="Arial Narrow" w:hAnsi="Arial Narrow" w:cs="Arial"/>
              </w:rPr>
              <w:t>Member</w:t>
            </w:r>
            <w:r w:rsidRPr="00D7437B">
              <w:rPr>
                <w:rFonts w:ascii="Arial Narrow" w:hAnsi="Arial Narrow" w:cs="Arial"/>
              </w:rPr>
              <w:t>s as the President deems appropriate to appoint.</w:t>
            </w:r>
          </w:p>
        </w:tc>
      </w:tr>
      <w:tr w:rsidR="00D7437B" w14:paraId="7754E313" w14:textId="77777777" w:rsidTr="00923676">
        <w:tc>
          <w:tcPr>
            <w:tcW w:w="1525" w:type="dxa"/>
          </w:tcPr>
          <w:p w14:paraId="204CBE10" w14:textId="13367B00" w:rsidR="00D7437B" w:rsidRPr="00D7437B" w:rsidRDefault="00D7437B" w:rsidP="00A7555A">
            <w:pPr>
              <w:spacing w:before="240"/>
              <w:rPr>
                <w:rFonts w:ascii="Arial Narrow" w:hAnsi="Arial Narrow" w:cs="Arial"/>
                <w:b/>
                <w:bCs/>
              </w:rPr>
            </w:pPr>
            <w:r w:rsidRPr="00D7437B">
              <w:rPr>
                <w:rFonts w:ascii="Arial Narrow" w:hAnsi="Arial Narrow" w:cs="Arial"/>
              </w:rPr>
              <w:t>Section 2</w:t>
            </w:r>
          </w:p>
        </w:tc>
        <w:tc>
          <w:tcPr>
            <w:tcW w:w="7825" w:type="dxa"/>
            <w:vAlign w:val="center"/>
          </w:tcPr>
          <w:p w14:paraId="3B2436BE" w14:textId="09710155" w:rsidR="00D7437B" w:rsidRPr="00D7437B" w:rsidRDefault="00D7437B" w:rsidP="00A7555A">
            <w:pPr>
              <w:spacing w:before="240"/>
              <w:rPr>
                <w:rFonts w:ascii="Arial Narrow" w:hAnsi="Arial Narrow" w:cs="Arial"/>
              </w:rPr>
            </w:pPr>
            <w:r w:rsidRPr="00D7437B">
              <w:rPr>
                <w:rFonts w:ascii="Arial Narrow" w:hAnsi="Arial Narrow" w:cs="Arial"/>
              </w:rPr>
              <w:t xml:space="preserve">The Operating Committee will meet as necessary to develop </w:t>
            </w:r>
            <w:r w:rsidR="00CF1A8D">
              <w:rPr>
                <w:rFonts w:ascii="Arial Narrow" w:hAnsi="Arial Narrow" w:cs="Arial"/>
              </w:rPr>
              <w:t>WCW</w:t>
            </w:r>
            <w:r w:rsidRPr="00D7437B">
              <w:rPr>
                <w:rFonts w:ascii="Arial Narrow" w:hAnsi="Arial Narrow" w:cs="Arial"/>
              </w:rPr>
              <w:t xml:space="preserve"> financial, operational and development plans to be submitted to the Board of Directors.</w:t>
            </w:r>
          </w:p>
        </w:tc>
      </w:tr>
      <w:tr w:rsidR="00D7437B" w14:paraId="082FD2BA" w14:textId="77777777" w:rsidTr="00923676">
        <w:tc>
          <w:tcPr>
            <w:tcW w:w="1525" w:type="dxa"/>
            <w:vAlign w:val="center"/>
          </w:tcPr>
          <w:p w14:paraId="0A55B25A" w14:textId="6AA7FC35" w:rsidR="00D7437B" w:rsidRPr="00A678AD" w:rsidRDefault="00D7437B" w:rsidP="00A7555A">
            <w:pPr>
              <w:spacing w:before="240"/>
              <w:rPr>
                <w:rFonts w:ascii="Arial Narrow" w:hAnsi="Arial Narrow" w:cs="Arial"/>
                <w:b/>
                <w:bCs/>
              </w:rPr>
            </w:pPr>
            <w:bookmarkStart w:id="2" w:name="_Hlk110504540"/>
            <w:r w:rsidRPr="00A678AD">
              <w:rPr>
                <w:rFonts w:ascii="Arial Narrow" w:hAnsi="Arial Narrow" w:cs="Arial"/>
                <w:b/>
                <w:bCs/>
              </w:rPr>
              <w:t>Article XIX</w:t>
            </w:r>
          </w:p>
        </w:tc>
        <w:tc>
          <w:tcPr>
            <w:tcW w:w="7825" w:type="dxa"/>
            <w:vAlign w:val="center"/>
          </w:tcPr>
          <w:p w14:paraId="14A7E604" w14:textId="324062C5" w:rsidR="00D7437B" w:rsidRPr="00A678AD" w:rsidRDefault="00595619" w:rsidP="00A7555A">
            <w:pPr>
              <w:spacing w:before="240"/>
              <w:rPr>
                <w:rFonts w:ascii="Arial Narrow" w:hAnsi="Arial Narrow" w:cs="Arial"/>
                <w:b/>
                <w:bCs/>
              </w:rPr>
            </w:pPr>
            <w:r>
              <w:rPr>
                <w:rFonts w:ascii="Arial Narrow" w:hAnsi="Arial Narrow" w:cs="Arial"/>
                <w:b/>
                <w:bCs/>
              </w:rPr>
              <w:t>NOTICE</w:t>
            </w:r>
            <w:r w:rsidR="00A76F2D">
              <w:rPr>
                <w:rFonts w:ascii="Arial Narrow" w:hAnsi="Arial Narrow" w:cs="Arial"/>
                <w:b/>
                <w:bCs/>
              </w:rPr>
              <w:t xml:space="preserve"> and PUBLICATION</w:t>
            </w:r>
          </w:p>
        </w:tc>
      </w:tr>
      <w:tr w:rsidR="00D7437B" w14:paraId="26014ACD" w14:textId="77777777" w:rsidTr="00923676">
        <w:tc>
          <w:tcPr>
            <w:tcW w:w="1525" w:type="dxa"/>
          </w:tcPr>
          <w:p w14:paraId="7F96434B" w14:textId="2F633300" w:rsidR="00D7437B" w:rsidRPr="00A678AD" w:rsidRDefault="00D7437B" w:rsidP="00A7555A">
            <w:pPr>
              <w:spacing w:before="240"/>
              <w:rPr>
                <w:rFonts w:ascii="Arial Narrow" w:hAnsi="Arial Narrow" w:cs="Arial"/>
              </w:rPr>
            </w:pPr>
            <w:r w:rsidRPr="00A678AD">
              <w:rPr>
                <w:rFonts w:ascii="Arial Narrow" w:hAnsi="Arial Narrow" w:cs="Arial"/>
              </w:rPr>
              <w:t>Section 1</w:t>
            </w:r>
          </w:p>
        </w:tc>
        <w:tc>
          <w:tcPr>
            <w:tcW w:w="7825" w:type="dxa"/>
            <w:vAlign w:val="center"/>
          </w:tcPr>
          <w:p w14:paraId="72A54DA4" w14:textId="5CE7FD58" w:rsidR="008A3842" w:rsidRPr="008A3842" w:rsidRDefault="008A3842" w:rsidP="008A3842">
            <w:pPr>
              <w:spacing w:before="240"/>
              <w:rPr>
                <w:rFonts w:ascii="Arial Narrow" w:hAnsi="Arial Narrow" w:cs="Arial"/>
              </w:rPr>
            </w:pPr>
            <w:r w:rsidRPr="008A3842">
              <w:rPr>
                <w:rFonts w:ascii="Open Sans" w:eastAsia="Times New Roman" w:hAnsi="Open Sans" w:cs="Open Sans"/>
                <w:color w:val="000000"/>
                <w:sz w:val="24"/>
                <w:szCs w:val="24"/>
              </w:rPr>
              <w:t xml:space="preserve"> </w:t>
            </w:r>
            <w:r>
              <w:rPr>
                <w:rFonts w:ascii="Arial Narrow" w:hAnsi="Arial Narrow" w:cs="Arial"/>
              </w:rPr>
              <w:t>The Board of Directors</w:t>
            </w:r>
            <w:r w:rsidRPr="008A3842">
              <w:rPr>
                <w:rFonts w:ascii="Arial Narrow" w:hAnsi="Arial Narrow" w:cs="Arial"/>
              </w:rPr>
              <w:t xml:space="preserve"> shall give notice to the </w:t>
            </w:r>
            <w:r w:rsidR="00247D6A">
              <w:rPr>
                <w:rFonts w:ascii="Arial Narrow" w:hAnsi="Arial Narrow" w:cs="Arial"/>
              </w:rPr>
              <w:t>Member</w:t>
            </w:r>
            <w:r w:rsidRPr="008A3842">
              <w:rPr>
                <w:rFonts w:ascii="Arial Narrow" w:hAnsi="Arial Narrow" w:cs="Arial"/>
              </w:rPr>
              <w:t xml:space="preserve">s of the date, time, and place of each annual, regular, or </w:t>
            </w:r>
            <w:r w:rsidR="00247D6A">
              <w:rPr>
                <w:rFonts w:ascii="Arial Narrow" w:hAnsi="Arial Narrow" w:cs="Arial"/>
              </w:rPr>
              <w:t>Special Meeting</w:t>
            </w:r>
            <w:r w:rsidRPr="008A3842">
              <w:rPr>
                <w:rFonts w:ascii="Arial Narrow" w:hAnsi="Arial Narrow" w:cs="Arial"/>
              </w:rPr>
              <w:t xml:space="preserve"> of the </w:t>
            </w:r>
            <w:r w:rsidR="00247D6A">
              <w:rPr>
                <w:rFonts w:ascii="Arial Narrow" w:hAnsi="Arial Narrow" w:cs="Arial"/>
              </w:rPr>
              <w:t>Member</w:t>
            </w:r>
            <w:r w:rsidRPr="008A3842">
              <w:rPr>
                <w:rFonts w:ascii="Arial Narrow" w:hAnsi="Arial Narrow" w:cs="Arial"/>
              </w:rPr>
              <w:t xml:space="preserve">s. </w:t>
            </w:r>
            <w:r w:rsidR="00B050D6">
              <w:rPr>
                <w:rFonts w:ascii="Arial Narrow" w:hAnsi="Arial Narrow" w:cs="Arial"/>
              </w:rPr>
              <w:t>The</w:t>
            </w:r>
            <w:r w:rsidRPr="008A3842">
              <w:rPr>
                <w:rFonts w:ascii="Arial Narrow" w:hAnsi="Arial Narrow" w:cs="Arial"/>
              </w:rPr>
              <w:t xml:space="preserve"> notice must be given in the form of a record no fewer than ten nor more than sixty days before the meeting date. </w:t>
            </w:r>
            <w:r w:rsidR="00B050D6">
              <w:rPr>
                <w:rFonts w:ascii="Arial Narrow" w:hAnsi="Arial Narrow" w:cs="Arial"/>
              </w:rPr>
              <w:t xml:space="preserve">The Board of Directors </w:t>
            </w:r>
            <w:r w:rsidRPr="008A3842">
              <w:rPr>
                <w:rFonts w:ascii="Arial Narrow" w:hAnsi="Arial Narrow" w:cs="Arial"/>
              </w:rPr>
              <w:t xml:space="preserve">is only required to give notice to </w:t>
            </w:r>
            <w:r w:rsidR="00247D6A">
              <w:rPr>
                <w:rFonts w:ascii="Arial Narrow" w:hAnsi="Arial Narrow" w:cs="Arial"/>
              </w:rPr>
              <w:t>Member</w:t>
            </w:r>
            <w:r w:rsidRPr="008A3842">
              <w:rPr>
                <w:rFonts w:ascii="Arial Narrow" w:hAnsi="Arial Narrow" w:cs="Arial"/>
              </w:rPr>
              <w:t>s entitled to vote at the meeting.</w:t>
            </w:r>
          </w:p>
          <w:p w14:paraId="42A09858" w14:textId="63159544" w:rsidR="00D7437B" w:rsidRPr="00D7437B" w:rsidRDefault="00D7437B" w:rsidP="00A7555A">
            <w:pPr>
              <w:spacing w:before="240"/>
              <w:rPr>
                <w:rFonts w:ascii="Arial Narrow" w:hAnsi="Arial Narrow" w:cs="Arial"/>
              </w:rPr>
            </w:pPr>
          </w:p>
        </w:tc>
      </w:tr>
      <w:tr w:rsidR="00B050D6" w14:paraId="2983DDDF" w14:textId="77777777" w:rsidTr="00923676">
        <w:tc>
          <w:tcPr>
            <w:tcW w:w="1525" w:type="dxa"/>
          </w:tcPr>
          <w:p w14:paraId="72366DCE" w14:textId="7E0DD72C" w:rsidR="00B050D6" w:rsidRPr="00A678AD" w:rsidRDefault="00B050D6" w:rsidP="00A7555A">
            <w:pPr>
              <w:spacing w:before="240"/>
              <w:rPr>
                <w:rFonts w:ascii="Arial Narrow" w:hAnsi="Arial Narrow" w:cs="Arial"/>
              </w:rPr>
            </w:pPr>
            <w:r>
              <w:rPr>
                <w:rFonts w:ascii="Arial Narrow" w:hAnsi="Arial Narrow" w:cs="Arial"/>
              </w:rPr>
              <w:t>Section 2</w:t>
            </w:r>
          </w:p>
        </w:tc>
        <w:tc>
          <w:tcPr>
            <w:tcW w:w="7825" w:type="dxa"/>
            <w:vAlign w:val="center"/>
          </w:tcPr>
          <w:p w14:paraId="080CA10C" w14:textId="22695C79" w:rsidR="00B050D6" w:rsidRPr="008A3842" w:rsidRDefault="00B050D6" w:rsidP="00B050D6">
            <w:pPr>
              <w:spacing w:before="240" w:after="160" w:line="259" w:lineRule="auto"/>
              <w:rPr>
                <w:rFonts w:ascii="Arial Narrow" w:hAnsi="Arial Narrow" w:cs="Arial"/>
              </w:rPr>
            </w:pPr>
            <w:r>
              <w:rPr>
                <w:rFonts w:ascii="Arial Narrow" w:hAnsi="Arial Narrow" w:cs="Arial"/>
              </w:rPr>
              <w:t>N</w:t>
            </w:r>
            <w:r w:rsidRPr="008A3842">
              <w:rPr>
                <w:rFonts w:ascii="Arial Narrow" w:hAnsi="Arial Narrow" w:cs="Arial"/>
              </w:rPr>
              <w:t>otice of an annual or regular meeting need not include a description of the purpose for which the meeting is called</w:t>
            </w:r>
            <w:proofErr w:type="gramStart"/>
            <w:r w:rsidRPr="008A3842">
              <w:rPr>
                <w:rFonts w:ascii="Arial Narrow" w:hAnsi="Arial Narrow" w:cs="Arial"/>
              </w:rPr>
              <w:t>.</w:t>
            </w:r>
            <w:r>
              <w:rPr>
                <w:rFonts w:ascii="Arial Narrow" w:hAnsi="Arial Narrow" w:cs="Arial"/>
              </w:rPr>
              <w:t xml:space="preserve">  </w:t>
            </w:r>
            <w:proofErr w:type="gramEnd"/>
            <w:r w:rsidRPr="008A3842">
              <w:rPr>
                <w:rFonts w:ascii="Arial Narrow" w:hAnsi="Arial Narrow" w:cs="Arial"/>
              </w:rPr>
              <w:t xml:space="preserve">Notice of a </w:t>
            </w:r>
            <w:r w:rsidR="00247D6A">
              <w:rPr>
                <w:rFonts w:ascii="Arial Narrow" w:hAnsi="Arial Narrow" w:cs="Arial"/>
              </w:rPr>
              <w:t>Special Meeting</w:t>
            </w:r>
            <w:r w:rsidRPr="008A3842">
              <w:rPr>
                <w:rFonts w:ascii="Arial Narrow" w:hAnsi="Arial Narrow" w:cs="Arial"/>
              </w:rPr>
              <w:t xml:space="preserve"> shall include a description of the purpose for which the meeting is called.</w:t>
            </w:r>
          </w:p>
          <w:p w14:paraId="2D1F6C20" w14:textId="77777777" w:rsidR="00B050D6" w:rsidDel="00137E78" w:rsidRDefault="00B050D6" w:rsidP="00300CAB">
            <w:pPr>
              <w:spacing w:before="240"/>
              <w:rPr>
                <w:rFonts w:ascii="Arial Narrow" w:hAnsi="Arial Narrow" w:cs="Arial"/>
              </w:rPr>
            </w:pPr>
          </w:p>
        </w:tc>
      </w:tr>
      <w:tr w:rsidR="00300CAB" w14:paraId="63BD1064" w14:textId="77777777" w:rsidTr="00923676">
        <w:tc>
          <w:tcPr>
            <w:tcW w:w="1525" w:type="dxa"/>
          </w:tcPr>
          <w:p w14:paraId="2827B561" w14:textId="449D57F9" w:rsidR="00300CAB" w:rsidRDefault="00300CAB" w:rsidP="00A7555A">
            <w:pPr>
              <w:spacing w:before="240"/>
              <w:rPr>
                <w:rFonts w:ascii="Arial Narrow" w:hAnsi="Arial Narrow" w:cs="Arial"/>
              </w:rPr>
            </w:pPr>
            <w:r>
              <w:rPr>
                <w:rFonts w:ascii="Arial Narrow" w:hAnsi="Arial Narrow" w:cs="Arial"/>
              </w:rPr>
              <w:t>Section 3</w:t>
            </w:r>
          </w:p>
        </w:tc>
        <w:tc>
          <w:tcPr>
            <w:tcW w:w="7825" w:type="dxa"/>
            <w:vAlign w:val="center"/>
          </w:tcPr>
          <w:p w14:paraId="6303CE61" w14:textId="7D824F3D" w:rsidR="00300CAB" w:rsidRPr="00300CAB" w:rsidRDefault="00300CAB" w:rsidP="00300CAB">
            <w:pPr>
              <w:spacing w:before="240"/>
              <w:rPr>
                <w:rFonts w:ascii="Arial Narrow" w:hAnsi="Arial Narrow" w:cs="Arial"/>
              </w:rPr>
            </w:pPr>
            <w:r>
              <w:rPr>
                <w:rFonts w:ascii="Arial Narrow" w:hAnsi="Arial Narrow" w:cs="Arial"/>
              </w:rPr>
              <w:t>The</w:t>
            </w:r>
            <w:r w:rsidRPr="00300CAB">
              <w:rPr>
                <w:rFonts w:ascii="Arial Narrow" w:hAnsi="Arial Narrow" w:cs="Arial"/>
              </w:rPr>
              <w:t xml:space="preserve"> record date for determining </w:t>
            </w:r>
            <w:r w:rsidR="00247D6A">
              <w:rPr>
                <w:rFonts w:ascii="Arial Narrow" w:hAnsi="Arial Narrow" w:cs="Arial"/>
              </w:rPr>
              <w:t>Member</w:t>
            </w:r>
            <w:r w:rsidRPr="00300CAB">
              <w:rPr>
                <w:rFonts w:ascii="Arial Narrow" w:hAnsi="Arial Narrow" w:cs="Arial"/>
              </w:rPr>
              <w:t xml:space="preserve">s entitled to notice of and to vote at an annual or </w:t>
            </w:r>
            <w:r w:rsidR="00247D6A">
              <w:rPr>
                <w:rFonts w:ascii="Arial Narrow" w:hAnsi="Arial Narrow" w:cs="Arial"/>
              </w:rPr>
              <w:t>Special Meeting</w:t>
            </w:r>
            <w:r w:rsidRPr="00300CAB">
              <w:rPr>
                <w:rFonts w:ascii="Arial Narrow" w:hAnsi="Arial Narrow" w:cs="Arial"/>
              </w:rPr>
              <w:t xml:space="preserve"> of the </w:t>
            </w:r>
            <w:r w:rsidR="00247D6A">
              <w:rPr>
                <w:rFonts w:ascii="Arial Narrow" w:hAnsi="Arial Narrow" w:cs="Arial"/>
              </w:rPr>
              <w:t>Member</w:t>
            </w:r>
            <w:r w:rsidRPr="00300CAB">
              <w:rPr>
                <w:rFonts w:ascii="Arial Narrow" w:hAnsi="Arial Narrow" w:cs="Arial"/>
              </w:rPr>
              <w:t>s is the day before the first notice is given to</w:t>
            </w:r>
            <w:r>
              <w:rPr>
                <w:rFonts w:ascii="Arial Narrow" w:hAnsi="Arial Narrow" w:cs="Arial"/>
              </w:rPr>
              <w:t xml:space="preserve"> </w:t>
            </w:r>
            <w:r w:rsidR="00247D6A">
              <w:rPr>
                <w:rFonts w:ascii="Arial Narrow" w:hAnsi="Arial Narrow" w:cs="Arial"/>
              </w:rPr>
              <w:t>Member</w:t>
            </w:r>
            <w:r w:rsidRPr="00300CAB">
              <w:rPr>
                <w:rFonts w:ascii="Arial Narrow" w:hAnsi="Arial Narrow" w:cs="Arial"/>
              </w:rPr>
              <w:t>s.</w:t>
            </w:r>
          </w:p>
          <w:p w14:paraId="16660AE7" w14:textId="77777777" w:rsidR="00300CAB" w:rsidRDefault="00300CAB" w:rsidP="00300CAB">
            <w:pPr>
              <w:spacing w:before="240"/>
              <w:rPr>
                <w:rFonts w:ascii="Arial Narrow" w:hAnsi="Arial Narrow" w:cs="Arial"/>
              </w:rPr>
            </w:pPr>
          </w:p>
        </w:tc>
      </w:tr>
      <w:tr w:rsidR="00300CAB" w14:paraId="5045166B" w14:textId="77777777" w:rsidTr="00923676">
        <w:tc>
          <w:tcPr>
            <w:tcW w:w="1525" w:type="dxa"/>
          </w:tcPr>
          <w:p w14:paraId="2A7E38FC" w14:textId="3BEE4E1E" w:rsidR="00300CAB" w:rsidRDefault="00300CAB" w:rsidP="00A7555A">
            <w:pPr>
              <w:spacing w:before="240"/>
              <w:rPr>
                <w:rFonts w:ascii="Arial Narrow" w:hAnsi="Arial Narrow" w:cs="Arial"/>
              </w:rPr>
            </w:pPr>
            <w:r>
              <w:rPr>
                <w:rFonts w:ascii="Arial Narrow" w:hAnsi="Arial Narrow" w:cs="Arial"/>
              </w:rPr>
              <w:t>Section 4</w:t>
            </w:r>
          </w:p>
        </w:tc>
        <w:tc>
          <w:tcPr>
            <w:tcW w:w="7825" w:type="dxa"/>
            <w:vAlign w:val="center"/>
          </w:tcPr>
          <w:p w14:paraId="72BC5FC8" w14:textId="6BD8FFD6" w:rsidR="00300CAB" w:rsidRDefault="00300CAB" w:rsidP="00300CAB">
            <w:pPr>
              <w:spacing w:before="240"/>
              <w:rPr>
                <w:rFonts w:ascii="Arial Narrow" w:hAnsi="Arial Narrow" w:cs="Arial"/>
              </w:rPr>
            </w:pPr>
            <w:r>
              <w:rPr>
                <w:rFonts w:ascii="Arial Narrow" w:hAnsi="Arial Narrow" w:cs="Arial"/>
              </w:rPr>
              <w:t>I</w:t>
            </w:r>
            <w:r w:rsidRPr="00300CAB">
              <w:rPr>
                <w:rFonts w:ascii="Arial Narrow" w:hAnsi="Arial Narrow" w:cs="Arial"/>
              </w:rPr>
              <w:t xml:space="preserve">f an annual, regular, or </w:t>
            </w:r>
            <w:r w:rsidR="00247D6A">
              <w:rPr>
                <w:rFonts w:ascii="Arial Narrow" w:hAnsi="Arial Narrow" w:cs="Arial"/>
              </w:rPr>
              <w:t>Special Meeting</w:t>
            </w:r>
            <w:r w:rsidRPr="00300CAB">
              <w:rPr>
                <w:rFonts w:ascii="Arial Narrow" w:hAnsi="Arial Narrow" w:cs="Arial"/>
              </w:rPr>
              <w:t xml:space="preserve"> of the </w:t>
            </w:r>
            <w:r w:rsidR="00247D6A">
              <w:rPr>
                <w:rFonts w:ascii="Arial Narrow" w:hAnsi="Arial Narrow" w:cs="Arial"/>
              </w:rPr>
              <w:t>Member</w:t>
            </w:r>
            <w:r w:rsidRPr="00300CAB">
              <w:rPr>
                <w:rFonts w:ascii="Arial Narrow" w:hAnsi="Arial Narrow" w:cs="Arial"/>
              </w:rPr>
              <w:t xml:space="preserve">s is adjourned to a different date, time, or place, notice need not be given of the new date, time, or place if the new date, time, or place is announced at the meeting before adjournment. </w:t>
            </w:r>
          </w:p>
          <w:p w14:paraId="475CDADC" w14:textId="09A0A3E6" w:rsidR="00300CAB" w:rsidRDefault="00300CAB" w:rsidP="00300CAB">
            <w:pPr>
              <w:spacing w:before="240"/>
              <w:rPr>
                <w:rFonts w:ascii="Arial Narrow" w:hAnsi="Arial Narrow" w:cs="Arial"/>
              </w:rPr>
            </w:pPr>
          </w:p>
        </w:tc>
      </w:tr>
      <w:tr w:rsidR="00300CAB" w14:paraId="50384AE9" w14:textId="77777777" w:rsidTr="00923676">
        <w:tc>
          <w:tcPr>
            <w:tcW w:w="1525" w:type="dxa"/>
          </w:tcPr>
          <w:p w14:paraId="3523BEFA" w14:textId="185D1D55" w:rsidR="00300CAB" w:rsidRDefault="00300CAB" w:rsidP="00A7555A">
            <w:pPr>
              <w:spacing w:before="240"/>
              <w:rPr>
                <w:rFonts w:ascii="Arial Narrow" w:hAnsi="Arial Narrow" w:cs="Arial"/>
              </w:rPr>
            </w:pPr>
            <w:r>
              <w:rPr>
                <w:rFonts w:ascii="Arial Narrow" w:hAnsi="Arial Narrow" w:cs="Arial"/>
              </w:rPr>
              <w:lastRenderedPageBreak/>
              <w:t>Section 5</w:t>
            </w:r>
          </w:p>
        </w:tc>
        <w:tc>
          <w:tcPr>
            <w:tcW w:w="7825" w:type="dxa"/>
            <w:vAlign w:val="center"/>
          </w:tcPr>
          <w:p w14:paraId="7CB2C607" w14:textId="6112A14A" w:rsidR="00300CAB" w:rsidRPr="00300CAB" w:rsidRDefault="00300CAB" w:rsidP="00300CAB">
            <w:pPr>
              <w:spacing w:before="240"/>
              <w:rPr>
                <w:rFonts w:ascii="Arial Narrow" w:hAnsi="Arial Narrow" w:cs="Arial"/>
              </w:rPr>
            </w:pPr>
            <w:r w:rsidRPr="00300CAB">
              <w:rPr>
                <w:rFonts w:ascii="Arial Narrow" w:hAnsi="Arial Narrow" w:cs="Arial"/>
              </w:rPr>
              <w:t xml:space="preserve">Notice of regular meetings other than the </w:t>
            </w:r>
            <w:r w:rsidR="00247D6A">
              <w:rPr>
                <w:rFonts w:ascii="Arial Narrow" w:hAnsi="Arial Narrow" w:cs="Arial"/>
              </w:rPr>
              <w:t>Annual Meeting</w:t>
            </w:r>
            <w:r w:rsidRPr="00300CAB">
              <w:rPr>
                <w:rFonts w:ascii="Arial Narrow" w:hAnsi="Arial Narrow" w:cs="Arial"/>
              </w:rPr>
              <w:t xml:space="preserve"> may be made by providing each </w:t>
            </w:r>
            <w:r w:rsidR="00247D6A">
              <w:rPr>
                <w:rFonts w:ascii="Arial Narrow" w:hAnsi="Arial Narrow" w:cs="Arial"/>
              </w:rPr>
              <w:t>Member</w:t>
            </w:r>
            <w:r w:rsidRPr="00300CAB">
              <w:rPr>
                <w:rFonts w:ascii="Arial Narrow" w:hAnsi="Arial Narrow" w:cs="Arial"/>
              </w:rPr>
              <w:t xml:space="preserve"> with the adopted schedule of regular meetings for the ensuing year in the form of a record at any time after the </w:t>
            </w:r>
            <w:r w:rsidR="00247D6A">
              <w:rPr>
                <w:rFonts w:ascii="Arial Narrow" w:hAnsi="Arial Narrow" w:cs="Arial"/>
              </w:rPr>
              <w:t>Annual Meeting</w:t>
            </w:r>
            <w:r w:rsidRPr="00300CAB">
              <w:rPr>
                <w:rFonts w:ascii="Arial Narrow" w:hAnsi="Arial Narrow" w:cs="Arial"/>
              </w:rPr>
              <w:t xml:space="preserve"> and ten days before the next succeeding regular meeting and at any time requested by a </w:t>
            </w:r>
            <w:r w:rsidR="00247D6A">
              <w:rPr>
                <w:rFonts w:ascii="Arial Narrow" w:hAnsi="Arial Narrow" w:cs="Arial"/>
              </w:rPr>
              <w:t>Member</w:t>
            </w:r>
            <w:r w:rsidRPr="00300CAB">
              <w:rPr>
                <w:rFonts w:ascii="Arial Narrow" w:hAnsi="Arial Narrow" w:cs="Arial"/>
              </w:rPr>
              <w:t xml:space="preserve"> or by any other notice prescribed by the</w:t>
            </w:r>
            <w:r>
              <w:rPr>
                <w:rFonts w:ascii="Arial Narrow" w:hAnsi="Arial Narrow" w:cs="Arial"/>
              </w:rPr>
              <w:t>se</w:t>
            </w:r>
            <w:r w:rsidRPr="00300CAB">
              <w:rPr>
                <w:rFonts w:ascii="Arial Narrow" w:hAnsi="Arial Narrow" w:cs="Arial"/>
              </w:rPr>
              <w:t xml:space="preserve"> </w:t>
            </w:r>
            <w:r w:rsidR="00923676">
              <w:rPr>
                <w:rFonts w:ascii="Arial Narrow" w:hAnsi="Arial Narrow" w:cs="Arial"/>
              </w:rPr>
              <w:t>Bylaws</w:t>
            </w:r>
            <w:r w:rsidRPr="00300CAB">
              <w:rPr>
                <w:rFonts w:ascii="Arial Narrow" w:hAnsi="Arial Narrow" w:cs="Arial"/>
              </w:rPr>
              <w:t>.</w:t>
            </w:r>
          </w:p>
          <w:p w14:paraId="37624686" w14:textId="77777777" w:rsidR="00300CAB" w:rsidRDefault="00300CAB" w:rsidP="00300CAB">
            <w:pPr>
              <w:spacing w:before="240"/>
              <w:rPr>
                <w:rFonts w:ascii="Arial Narrow" w:hAnsi="Arial Narrow" w:cs="Arial"/>
              </w:rPr>
            </w:pPr>
          </w:p>
        </w:tc>
      </w:tr>
      <w:tr w:rsidR="00300CAB" w14:paraId="0D50A5F9" w14:textId="77777777" w:rsidTr="00923676">
        <w:tc>
          <w:tcPr>
            <w:tcW w:w="1525" w:type="dxa"/>
          </w:tcPr>
          <w:p w14:paraId="57E3A787" w14:textId="1FF6DDC5" w:rsidR="00300CAB" w:rsidRDefault="00300CAB" w:rsidP="00A7555A">
            <w:pPr>
              <w:spacing w:before="240"/>
              <w:rPr>
                <w:rFonts w:ascii="Arial Narrow" w:hAnsi="Arial Narrow" w:cs="Arial"/>
              </w:rPr>
            </w:pPr>
            <w:r>
              <w:rPr>
                <w:rFonts w:ascii="Arial Narrow" w:hAnsi="Arial Narrow" w:cs="Arial"/>
              </w:rPr>
              <w:t>Section 6</w:t>
            </w:r>
          </w:p>
        </w:tc>
        <w:tc>
          <w:tcPr>
            <w:tcW w:w="7825" w:type="dxa"/>
            <w:vAlign w:val="center"/>
          </w:tcPr>
          <w:p w14:paraId="08446D36" w14:textId="42042AA7" w:rsidR="00300CAB" w:rsidRPr="00300CAB" w:rsidRDefault="00300CAB" w:rsidP="00300CAB">
            <w:pPr>
              <w:spacing w:before="240"/>
              <w:rPr>
                <w:rFonts w:ascii="Arial Narrow" w:hAnsi="Arial Narrow" w:cs="Arial"/>
              </w:rPr>
            </w:pPr>
            <w:r w:rsidRPr="00300CAB">
              <w:rPr>
                <w:rFonts w:ascii="Arial Narrow" w:hAnsi="Arial Narrow" w:cs="Arial"/>
              </w:rPr>
              <w:t xml:space="preserve">Whenever notice would otherwise be required to be given under any provision of this </w:t>
            </w:r>
            <w:r w:rsidR="00604D1B">
              <w:rPr>
                <w:rFonts w:ascii="Arial Narrow" w:hAnsi="Arial Narrow" w:cs="Arial"/>
              </w:rPr>
              <w:t>section</w:t>
            </w:r>
            <w:r w:rsidRPr="00300CAB">
              <w:rPr>
                <w:rFonts w:ascii="Arial Narrow" w:hAnsi="Arial Narrow" w:cs="Arial"/>
              </w:rPr>
              <w:t xml:space="preserve"> to a </w:t>
            </w:r>
            <w:r w:rsidR="00247D6A">
              <w:rPr>
                <w:rFonts w:ascii="Arial Narrow" w:hAnsi="Arial Narrow" w:cs="Arial"/>
              </w:rPr>
              <w:t>Member</w:t>
            </w:r>
            <w:r w:rsidRPr="00300CAB">
              <w:rPr>
                <w:rFonts w:ascii="Arial Narrow" w:hAnsi="Arial Narrow" w:cs="Arial"/>
              </w:rPr>
              <w:t xml:space="preserve">, the notice need not be given if notice of two consecutive </w:t>
            </w:r>
            <w:r w:rsidR="006021F3">
              <w:rPr>
                <w:rFonts w:ascii="Arial Narrow" w:hAnsi="Arial Narrow" w:cs="Arial"/>
              </w:rPr>
              <w:t>Annual Meeting</w:t>
            </w:r>
            <w:r w:rsidRPr="00300CAB">
              <w:rPr>
                <w:rFonts w:ascii="Arial Narrow" w:hAnsi="Arial Narrow" w:cs="Arial"/>
              </w:rPr>
              <w:t xml:space="preserve">s, and all notices of meetings during the period between those two consecutive </w:t>
            </w:r>
            <w:r w:rsidR="006021F3">
              <w:rPr>
                <w:rFonts w:ascii="Arial Narrow" w:hAnsi="Arial Narrow" w:cs="Arial"/>
              </w:rPr>
              <w:t>Annual Meeting</w:t>
            </w:r>
            <w:r w:rsidRPr="00300CAB">
              <w:rPr>
                <w:rFonts w:ascii="Arial Narrow" w:hAnsi="Arial Narrow" w:cs="Arial"/>
              </w:rPr>
              <w:t xml:space="preserve">s, have been returned undeliverable or could not be delivered. If a </w:t>
            </w:r>
            <w:r w:rsidR="00247D6A">
              <w:rPr>
                <w:rFonts w:ascii="Arial Narrow" w:hAnsi="Arial Narrow" w:cs="Arial"/>
              </w:rPr>
              <w:t>Member</w:t>
            </w:r>
            <w:r w:rsidRPr="00300CAB">
              <w:rPr>
                <w:rFonts w:ascii="Arial Narrow" w:hAnsi="Arial Narrow" w:cs="Arial"/>
              </w:rPr>
              <w:t xml:space="preserve"> delivers to the nonprofit corporation a notice setting forth the </w:t>
            </w:r>
            <w:r w:rsidR="00247D6A">
              <w:rPr>
                <w:rFonts w:ascii="Arial Narrow" w:hAnsi="Arial Narrow" w:cs="Arial"/>
              </w:rPr>
              <w:t>Member</w:t>
            </w:r>
            <w:r w:rsidRPr="00300CAB">
              <w:rPr>
                <w:rFonts w:ascii="Arial Narrow" w:hAnsi="Arial Narrow" w:cs="Arial"/>
              </w:rPr>
              <w:t xml:space="preserve">'s then current address, then the requirement that notice be given to that </w:t>
            </w:r>
            <w:r w:rsidR="00247D6A">
              <w:rPr>
                <w:rFonts w:ascii="Arial Narrow" w:hAnsi="Arial Narrow" w:cs="Arial"/>
              </w:rPr>
              <w:t>Member</w:t>
            </w:r>
            <w:r w:rsidRPr="00300CAB">
              <w:rPr>
                <w:rFonts w:ascii="Arial Narrow" w:hAnsi="Arial Narrow" w:cs="Arial"/>
              </w:rPr>
              <w:t xml:space="preserve"> is reinstated.</w:t>
            </w:r>
          </w:p>
          <w:p w14:paraId="539EC74D" w14:textId="77777777" w:rsidR="00300CAB" w:rsidRPr="00300CAB" w:rsidRDefault="00300CAB" w:rsidP="00300CAB">
            <w:pPr>
              <w:spacing w:before="240"/>
              <w:rPr>
                <w:rFonts w:ascii="Arial Narrow" w:hAnsi="Arial Narrow" w:cs="Arial"/>
              </w:rPr>
            </w:pPr>
          </w:p>
        </w:tc>
      </w:tr>
      <w:tr w:rsidR="00247D6A" w14:paraId="2EBE5AAE" w14:textId="77777777" w:rsidTr="00923676">
        <w:tc>
          <w:tcPr>
            <w:tcW w:w="1525" w:type="dxa"/>
          </w:tcPr>
          <w:p w14:paraId="6153368E" w14:textId="65A4091C" w:rsidR="00247D6A" w:rsidRDefault="00247D6A" w:rsidP="00A7555A">
            <w:pPr>
              <w:spacing w:before="240"/>
              <w:rPr>
                <w:rFonts w:ascii="Arial Narrow" w:hAnsi="Arial Narrow" w:cs="Arial"/>
              </w:rPr>
            </w:pPr>
            <w:r>
              <w:rPr>
                <w:rFonts w:ascii="Arial Narrow" w:hAnsi="Arial Narrow" w:cs="Arial"/>
              </w:rPr>
              <w:t>Section 7</w:t>
            </w:r>
          </w:p>
        </w:tc>
        <w:tc>
          <w:tcPr>
            <w:tcW w:w="7825" w:type="dxa"/>
            <w:vAlign w:val="center"/>
          </w:tcPr>
          <w:p w14:paraId="5060DAFF" w14:textId="3361A6A2" w:rsidR="00247D6A" w:rsidRPr="00300CAB" w:rsidRDefault="00247D6A" w:rsidP="00300CAB">
            <w:pPr>
              <w:spacing w:before="240"/>
              <w:rPr>
                <w:rFonts w:ascii="Arial Narrow" w:hAnsi="Arial Narrow" w:cs="Arial"/>
              </w:rPr>
            </w:pPr>
            <w:r>
              <w:rPr>
                <w:rFonts w:ascii="Arial Narrow" w:hAnsi="Arial Narrow" w:cs="Arial"/>
              </w:rPr>
              <w:t xml:space="preserve">Notice of any proposed </w:t>
            </w:r>
            <w:r w:rsidR="00227CB7">
              <w:rPr>
                <w:rFonts w:ascii="Arial Narrow" w:hAnsi="Arial Narrow" w:cs="Arial"/>
              </w:rPr>
              <w:t>amendments</w:t>
            </w:r>
            <w:r>
              <w:rPr>
                <w:rFonts w:ascii="Arial Narrow" w:hAnsi="Arial Narrow" w:cs="Arial"/>
              </w:rPr>
              <w:t xml:space="preserve"> to the Articles or Bylaws may be provided to the Members by providing notice as prescribed in this section referring the Members to the organization</w:t>
            </w:r>
            <w:r w:rsidR="00803C06">
              <w:rPr>
                <w:rFonts w:ascii="Arial Narrow" w:hAnsi="Arial Narrow" w:cs="Arial"/>
              </w:rPr>
              <w:t>’</w:t>
            </w:r>
            <w:r>
              <w:rPr>
                <w:rFonts w:ascii="Arial Narrow" w:hAnsi="Arial Narrow" w:cs="Arial"/>
              </w:rPr>
              <w:t xml:space="preserve">s website, </w:t>
            </w:r>
            <w:r w:rsidR="00803C06">
              <w:rPr>
                <w:rFonts w:ascii="Arial Narrow" w:hAnsi="Arial Narrow" w:cs="Arial"/>
              </w:rPr>
              <w:t xml:space="preserve">the organization’s </w:t>
            </w:r>
            <w:r>
              <w:rPr>
                <w:rFonts w:ascii="Arial Narrow" w:hAnsi="Arial Narrow" w:cs="Arial"/>
              </w:rPr>
              <w:t xml:space="preserve">newsletter, and/or </w:t>
            </w:r>
            <w:r w:rsidR="00803C06">
              <w:rPr>
                <w:rFonts w:ascii="Arial Narrow" w:hAnsi="Arial Narrow" w:cs="Arial"/>
              </w:rPr>
              <w:t xml:space="preserve">by providing an </w:t>
            </w:r>
            <w:r>
              <w:rPr>
                <w:rFonts w:ascii="Arial Narrow" w:hAnsi="Arial Narrow" w:cs="Arial"/>
              </w:rPr>
              <w:t>internet link for the purpose of viewing and</w:t>
            </w:r>
            <w:r w:rsidR="00803C06">
              <w:rPr>
                <w:rFonts w:ascii="Arial Narrow" w:hAnsi="Arial Narrow" w:cs="Arial"/>
              </w:rPr>
              <w:t>/</w:t>
            </w:r>
            <w:r>
              <w:rPr>
                <w:rFonts w:ascii="Arial Narrow" w:hAnsi="Arial Narrow" w:cs="Arial"/>
              </w:rPr>
              <w:t xml:space="preserve">or downloading the proposed </w:t>
            </w:r>
            <w:r w:rsidR="00227CB7">
              <w:rPr>
                <w:rFonts w:ascii="Arial Narrow" w:hAnsi="Arial Narrow" w:cs="Arial"/>
              </w:rPr>
              <w:t>amendments</w:t>
            </w:r>
            <w:r>
              <w:rPr>
                <w:rFonts w:ascii="Arial Narrow" w:hAnsi="Arial Narrow" w:cs="Arial"/>
              </w:rPr>
              <w:t xml:space="preserve"> in their entirety. </w:t>
            </w:r>
          </w:p>
        </w:tc>
      </w:tr>
      <w:tr w:rsidR="00803C06" w14:paraId="2EDE84AB" w14:textId="77777777" w:rsidTr="00923676">
        <w:tc>
          <w:tcPr>
            <w:tcW w:w="1525" w:type="dxa"/>
          </w:tcPr>
          <w:p w14:paraId="79196C12" w14:textId="52B2AF57" w:rsidR="00803C06" w:rsidRDefault="00803C06" w:rsidP="00A7555A">
            <w:pPr>
              <w:spacing w:before="240"/>
              <w:rPr>
                <w:rFonts w:ascii="Arial Narrow" w:hAnsi="Arial Narrow" w:cs="Arial"/>
              </w:rPr>
            </w:pPr>
            <w:r>
              <w:rPr>
                <w:rFonts w:ascii="Arial Narrow" w:hAnsi="Arial Narrow" w:cs="Arial"/>
              </w:rPr>
              <w:t>Section 8</w:t>
            </w:r>
          </w:p>
        </w:tc>
        <w:tc>
          <w:tcPr>
            <w:tcW w:w="7825" w:type="dxa"/>
            <w:vAlign w:val="center"/>
          </w:tcPr>
          <w:p w14:paraId="5F53D9FC" w14:textId="33ED5479" w:rsidR="00803C06" w:rsidRDefault="00803C06" w:rsidP="00300CAB">
            <w:pPr>
              <w:spacing w:before="240"/>
              <w:rPr>
                <w:rFonts w:ascii="Arial Narrow" w:hAnsi="Arial Narrow" w:cs="Arial"/>
              </w:rPr>
            </w:pPr>
            <w:r>
              <w:rPr>
                <w:rFonts w:ascii="Arial Narrow" w:hAnsi="Arial Narrow" w:cs="Arial"/>
              </w:rPr>
              <w:t>The term “publish” as used in the Bylaws shall not be synonymous with the term notice</w:t>
            </w:r>
            <w:proofErr w:type="gramStart"/>
            <w:r>
              <w:rPr>
                <w:rFonts w:ascii="Arial Narrow" w:hAnsi="Arial Narrow" w:cs="Arial"/>
              </w:rPr>
              <w:t xml:space="preserve">.  </w:t>
            </w:r>
            <w:proofErr w:type="gramEnd"/>
            <w:r>
              <w:rPr>
                <w:rFonts w:ascii="Arial Narrow" w:hAnsi="Arial Narrow" w:cs="Arial"/>
              </w:rPr>
              <w:t xml:space="preserve">Publish shall mean posted on or available for download on the organization’s website, </w:t>
            </w:r>
            <w:r w:rsidR="00A76F2D">
              <w:rPr>
                <w:rFonts w:ascii="Arial Narrow" w:hAnsi="Arial Narrow" w:cs="Arial"/>
              </w:rPr>
              <w:t>and/or printed conspicuously in the organization’s newsletter.</w:t>
            </w:r>
          </w:p>
        </w:tc>
      </w:tr>
      <w:tr w:rsidR="00F745BA" w14:paraId="60439BF3" w14:textId="77777777" w:rsidTr="00923676">
        <w:tc>
          <w:tcPr>
            <w:tcW w:w="1525" w:type="dxa"/>
          </w:tcPr>
          <w:p w14:paraId="20508491" w14:textId="0E186386" w:rsidR="00F745BA" w:rsidRDefault="00F745BA" w:rsidP="00A7555A">
            <w:pPr>
              <w:spacing w:before="240"/>
              <w:rPr>
                <w:rFonts w:ascii="Arial Narrow" w:hAnsi="Arial Narrow" w:cs="Arial"/>
              </w:rPr>
            </w:pPr>
            <w:r>
              <w:rPr>
                <w:rFonts w:ascii="Arial Narrow" w:hAnsi="Arial Narrow" w:cs="Arial"/>
              </w:rPr>
              <w:t>Section 9</w:t>
            </w:r>
          </w:p>
        </w:tc>
        <w:tc>
          <w:tcPr>
            <w:tcW w:w="7825" w:type="dxa"/>
            <w:vAlign w:val="center"/>
          </w:tcPr>
          <w:p w14:paraId="4BFA66B9" w14:textId="0EAA537F" w:rsidR="00F745BA" w:rsidRDefault="00F745BA" w:rsidP="00300CAB">
            <w:pPr>
              <w:spacing w:before="240"/>
              <w:rPr>
                <w:rFonts w:ascii="Arial Narrow" w:hAnsi="Arial Narrow" w:cs="Arial"/>
              </w:rPr>
            </w:pPr>
            <w:r>
              <w:rPr>
                <w:rFonts w:ascii="Arial Narrow" w:hAnsi="Arial Narrow" w:cs="Arial"/>
              </w:rPr>
              <w:t xml:space="preserve">Unless a Member indicates otherwise, ballots for the annual elections may be provided to Members in advance of the Annual Meeting in the same manner as </w:t>
            </w:r>
            <w:r w:rsidRPr="00F745BA">
              <w:rPr>
                <w:rFonts w:ascii="Arial Narrow" w:hAnsi="Arial Narrow" w:cs="Arial"/>
              </w:rPr>
              <w:t>proposed changes to the Articles or Bylaws</w:t>
            </w:r>
            <w:r>
              <w:rPr>
                <w:rFonts w:ascii="Arial Narrow" w:hAnsi="Arial Narrow" w:cs="Arial"/>
              </w:rPr>
              <w:t xml:space="preserve"> under subsection </w:t>
            </w:r>
            <w:proofErr w:type="gramStart"/>
            <w:r>
              <w:rPr>
                <w:rFonts w:ascii="Arial Narrow" w:hAnsi="Arial Narrow" w:cs="Arial"/>
              </w:rPr>
              <w:t>7</w:t>
            </w:r>
            <w:proofErr w:type="gramEnd"/>
            <w:r>
              <w:rPr>
                <w:rFonts w:ascii="Arial Narrow" w:hAnsi="Arial Narrow" w:cs="Arial"/>
              </w:rPr>
              <w:t>, above.</w:t>
            </w:r>
          </w:p>
        </w:tc>
      </w:tr>
      <w:bookmarkEnd w:id="2"/>
      <w:tr w:rsidR="00595619" w:rsidRPr="00A678AD" w14:paraId="38B93C72" w14:textId="77777777" w:rsidTr="00923676">
        <w:tc>
          <w:tcPr>
            <w:tcW w:w="1525" w:type="dxa"/>
            <w:vAlign w:val="center"/>
          </w:tcPr>
          <w:p w14:paraId="7CA891C2" w14:textId="68371F3F" w:rsidR="00595619" w:rsidRPr="00A678AD" w:rsidRDefault="00595619" w:rsidP="00823218">
            <w:pPr>
              <w:spacing w:before="240"/>
              <w:rPr>
                <w:rFonts w:ascii="Arial Narrow" w:hAnsi="Arial Narrow" w:cs="Arial"/>
                <w:b/>
                <w:bCs/>
              </w:rPr>
            </w:pPr>
            <w:r w:rsidRPr="00A678AD">
              <w:rPr>
                <w:rFonts w:ascii="Arial Narrow" w:hAnsi="Arial Narrow" w:cs="Arial"/>
                <w:b/>
                <w:bCs/>
              </w:rPr>
              <w:t>Article XX</w:t>
            </w:r>
          </w:p>
        </w:tc>
        <w:tc>
          <w:tcPr>
            <w:tcW w:w="7825" w:type="dxa"/>
            <w:vAlign w:val="center"/>
          </w:tcPr>
          <w:p w14:paraId="69ECB3C3" w14:textId="77777777" w:rsidR="00595619" w:rsidRPr="00A678AD" w:rsidRDefault="00595619" w:rsidP="00823218">
            <w:pPr>
              <w:spacing w:before="240"/>
              <w:rPr>
                <w:rFonts w:ascii="Arial Narrow" w:hAnsi="Arial Narrow" w:cs="Arial"/>
                <w:b/>
                <w:bCs/>
              </w:rPr>
            </w:pPr>
            <w:r w:rsidRPr="00A678AD">
              <w:rPr>
                <w:rFonts w:ascii="Arial Narrow" w:hAnsi="Arial Narrow" w:cs="Arial"/>
                <w:b/>
                <w:bCs/>
              </w:rPr>
              <w:t>AMENDMENTS</w:t>
            </w:r>
          </w:p>
        </w:tc>
      </w:tr>
      <w:tr w:rsidR="00595619" w:rsidRPr="00D7437B" w14:paraId="490DA2F7" w14:textId="77777777" w:rsidTr="00923676">
        <w:tc>
          <w:tcPr>
            <w:tcW w:w="1525" w:type="dxa"/>
          </w:tcPr>
          <w:p w14:paraId="3550BDE0" w14:textId="77777777" w:rsidR="00595619" w:rsidRPr="00A678AD" w:rsidRDefault="00595619" w:rsidP="00823218">
            <w:pPr>
              <w:spacing w:before="240"/>
              <w:rPr>
                <w:rFonts w:ascii="Arial Narrow" w:hAnsi="Arial Narrow" w:cs="Arial"/>
              </w:rPr>
            </w:pPr>
            <w:r w:rsidRPr="00A678AD">
              <w:rPr>
                <w:rFonts w:ascii="Arial Narrow" w:hAnsi="Arial Narrow" w:cs="Arial"/>
              </w:rPr>
              <w:t>Section 1</w:t>
            </w:r>
          </w:p>
        </w:tc>
        <w:tc>
          <w:tcPr>
            <w:tcW w:w="7825" w:type="dxa"/>
            <w:vAlign w:val="center"/>
          </w:tcPr>
          <w:p w14:paraId="2FD266AA" w14:textId="77777777" w:rsidR="00C64BC6" w:rsidRPr="00C64BC6" w:rsidRDefault="00C64BC6" w:rsidP="00227CB7">
            <w:pPr>
              <w:rPr>
                <w:rFonts w:ascii="Arial Narrow" w:hAnsi="Arial Narrow" w:cs="Arial"/>
              </w:rPr>
            </w:pPr>
            <w:r w:rsidRPr="00C64BC6">
              <w:rPr>
                <w:rFonts w:ascii="Arial Narrow" w:hAnsi="Arial Narrow" w:cs="Arial"/>
              </w:rPr>
              <w:t>Amendments to these Bylaws may be made in the following manner only: Proposed</w:t>
            </w:r>
          </w:p>
          <w:p w14:paraId="21A3161F" w14:textId="79F112DA" w:rsidR="00C64BC6" w:rsidRPr="00C64BC6" w:rsidRDefault="00C64BC6" w:rsidP="00227CB7">
            <w:pPr>
              <w:rPr>
                <w:rFonts w:ascii="Arial Narrow" w:hAnsi="Arial Narrow" w:cs="Arial"/>
              </w:rPr>
            </w:pPr>
            <w:r w:rsidRPr="00C64BC6">
              <w:rPr>
                <w:rFonts w:ascii="Arial Narrow" w:hAnsi="Arial Narrow" w:cs="Arial"/>
              </w:rPr>
              <w:t xml:space="preserve">amendments must be presented in writing to the </w:t>
            </w:r>
            <w:r>
              <w:rPr>
                <w:rFonts w:ascii="Arial Narrow" w:hAnsi="Arial Narrow" w:cs="Arial"/>
              </w:rPr>
              <w:t xml:space="preserve">President </w:t>
            </w:r>
            <w:r w:rsidRPr="00C64BC6">
              <w:rPr>
                <w:rFonts w:ascii="Arial Narrow" w:hAnsi="Arial Narrow" w:cs="Arial"/>
              </w:rPr>
              <w:t xml:space="preserve">at any </w:t>
            </w:r>
            <w:r>
              <w:rPr>
                <w:rFonts w:ascii="Arial Narrow" w:hAnsi="Arial Narrow" w:cs="Arial"/>
              </w:rPr>
              <w:t>Annual, Regular, or Special M</w:t>
            </w:r>
            <w:r w:rsidRPr="00C64BC6">
              <w:rPr>
                <w:rFonts w:ascii="Arial Narrow" w:hAnsi="Arial Narrow" w:cs="Arial"/>
              </w:rPr>
              <w:t xml:space="preserve">eeting so called for that purpose. The </w:t>
            </w:r>
            <w:r>
              <w:rPr>
                <w:rFonts w:ascii="Arial Narrow" w:hAnsi="Arial Narrow" w:cs="Arial"/>
              </w:rPr>
              <w:t>President</w:t>
            </w:r>
            <w:r w:rsidRPr="00C64BC6">
              <w:rPr>
                <w:rFonts w:ascii="Arial Narrow" w:hAnsi="Arial Narrow" w:cs="Arial"/>
              </w:rPr>
              <w:t xml:space="preserve"> shall cause the proposed</w:t>
            </w:r>
          </w:p>
          <w:p w14:paraId="089468E0" w14:textId="77777777" w:rsidR="00C64BC6" w:rsidRPr="00C64BC6" w:rsidRDefault="00C64BC6" w:rsidP="00227CB7">
            <w:pPr>
              <w:rPr>
                <w:rFonts w:ascii="Arial Narrow" w:hAnsi="Arial Narrow" w:cs="Arial"/>
              </w:rPr>
            </w:pPr>
            <w:r w:rsidRPr="00C64BC6">
              <w:rPr>
                <w:rFonts w:ascii="Arial Narrow" w:hAnsi="Arial Narrow" w:cs="Arial"/>
              </w:rPr>
              <w:t>amendment or amendments to be read and, following a motion with second to accept, shall call</w:t>
            </w:r>
          </w:p>
          <w:p w14:paraId="40880309" w14:textId="65520277" w:rsidR="00C64BC6" w:rsidRPr="00C64BC6" w:rsidRDefault="00C64BC6" w:rsidP="00227CB7">
            <w:pPr>
              <w:rPr>
                <w:rFonts w:ascii="Arial Narrow" w:hAnsi="Arial Narrow" w:cs="Arial"/>
              </w:rPr>
            </w:pPr>
            <w:r w:rsidRPr="00C64BC6">
              <w:rPr>
                <w:rFonts w:ascii="Arial Narrow" w:hAnsi="Arial Narrow" w:cs="Arial"/>
              </w:rPr>
              <w:t xml:space="preserve">for discussion. After a suitable period of discussion, the motion shall be </w:t>
            </w:r>
            <w:r w:rsidR="00227CB7">
              <w:rPr>
                <w:rFonts w:ascii="Arial Narrow" w:hAnsi="Arial Narrow" w:cs="Arial"/>
              </w:rPr>
              <w:t>continued</w:t>
            </w:r>
            <w:r w:rsidRPr="00C64BC6">
              <w:rPr>
                <w:rFonts w:ascii="Arial Narrow" w:hAnsi="Arial Narrow" w:cs="Arial"/>
              </w:rPr>
              <w:t xml:space="preserve"> until the</w:t>
            </w:r>
          </w:p>
          <w:p w14:paraId="5A960A15" w14:textId="59B27554" w:rsidR="00595619" w:rsidRPr="00D7437B" w:rsidRDefault="00C64BC6" w:rsidP="00604D1B">
            <w:pPr>
              <w:rPr>
                <w:rFonts w:ascii="Arial Narrow" w:hAnsi="Arial Narrow" w:cs="Arial"/>
              </w:rPr>
            </w:pPr>
            <w:r w:rsidRPr="00C64BC6">
              <w:rPr>
                <w:rFonts w:ascii="Arial Narrow" w:hAnsi="Arial Narrow" w:cs="Arial"/>
              </w:rPr>
              <w:t xml:space="preserve">next scheduled meeting of the </w:t>
            </w:r>
            <w:r w:rsidR="00227CB7">
              <w:rPr>
                <w:rFonts w:ascii="Arial Narrow" w:hAnsi="Arial Narrow" w:cs="Arial"/>
              </w:rPr>
              <w:t>Members</w:t>
            </w:r>
            <w:r w:rsidRPr="00C64BC6">
              <w:rPr>
                <w:rFonts w:ascii="Arial Narrow" w:hAnsi="Arial Narrow" w:cs="Arial"/>
              </w:rPr>
              <w:t xml:space="preserve"> or a </w:t>
            </w:r>
            <w:r w:rsidR="00227CB7">
              <w:rPr>
                <w:rFonts w:ascii="Arial Narrow" w:hAnsi="Arial Narrow" w:cs="Arial"/>
              </w:rPr>
              <w:t>S</w:t>
            </w:r>
            <w:r w:rsidRPr="00C64BC6">
              <w:rPr>
                <w:rFonts w:ascii="Arial Narrow" w:hAnsi="Arial Narrow" w:cs="Arial"/>
              </w:rPr>
              <w:t xml:space="preserve">pecial </w:t>
            </w:r>
            <w:r w:rsidR="00227CB7">
              <w:rPr>
                <w:rFonts w:ascii="Arial Narrow" w:hAnsi="Arial Narrow" w:cs="Arial"/>
              </w:rPr>
              <w:t>M</w:t>
            </w:r>
            <w:r w:rsidRPr="00C64BC6">
              <w:rPr>
                <w:rFonts w:ascii="Arial Narrow" w:hAnsi="Arial Narrow" w:cs="Arial"/>
              </w:rPr>
              <w:t>eeting so called for that purpose. Proposed</w:t>
            </w:r>
            <w:r w:rsidR="00227CB7">
              <w:rPr>
                <w:rFonts w:ascii="Arial Narrow" w:hAnsi="Arial Narrow" w:cs="Arial"/>
              </w:rPr>
              <w:t xml:space="preserve"> </w:t>
            </w:r>
            <w:r w:rsidRPr="00C64BC6">
              <w:rPr>
                <w:rFonts w:ascii="Arial Narrow" w:hAnsi="Arial Narrow" w:cs="Arial"/>
              </w:rPr>
              <w:t>amendments shall become effective immediately upon approval of the motion to accept at that</w:t>
            </w:r>
            <w:r w:rsidR="00227CB7">
              <w:rPr>
                <w:rFonts w:ascii="Arial Narrow" w:hAnsi="Arial Narrow" w:cs="Arial"/>
              </w:rPr>
              <w:t xml:space="preserve"> </w:t>
            </w:r>
            <w:r w:rsidRPr="00C64BC6">
              <w:rPr>
                <w:rFonts w:ascii="Arial Narrow" w:hAnsi="Arial Narrow" w:cs="Arial"/>
              </w:rPr>
              <w:t xml:space="preserve">meeting. A </w:t>
            </w:r>
            <w:r w:rsidR="0074530B" w:rsidRPr="00C64BC6">
              <w:rPr>
                <w:rFonts w:ascii="Arial Narrow" w:hAnsi="Arial Narrow" w:cs="Arial"/>
              </w:rPr>
              <w:t>two-thirds</w:t>
            </w:r>
            <w:r w:rsidRPr="00C64BC6">
              <w:rPr>
                <w:rFonts w:ascii="Arial Narrow" w:hAnsi="Arial Narrow" w:cs="Arial"/>
              </w:rPr>
              <w:t xml:space="preserve"> vote of the </w:t>
            </w:r>
            <w:r w:rsidR="00227CB7">
              <w:rPr>
                <w:rFonts w:ascii="Arial Narrow" w:hAnsi="Arial Narrow" w:cs="Arial"/>
              </w:rPr>
              <w:t>Members</w:t>
            </w:r>
            <w:r w:rsidRPr="00C64BC6">
              <w:rPr>
                <w:rFonts w:ascii="Arial Narrow" w:hAnsi="Arial Narrow" w:cs="Arial"/>
              </w:rPr>
              <w:t xml:space="preserve"> in attendance shall be necessary to approve an</w:t>
            </w:r>
            <w:r w:rsidR="00227CB7">
              <w:rPr>
                <w:rFonts w:ascii="Arial Narrow" w:hAnsi="Arial Narrow" w:cs="Arial"/>
              </w:rPr>
              <w:t xml:space="preserve"> </w:t>
            </w:r>
            <w:r w:rsidR="00604D1B" w:rsidRPr="00C64BC6">
              <w:rPr>
                <w:rFonts w:ascii="Arial Narrow" w:hAnsi="Arial Narrow" w:cs="Arial"/>
              </w:rPr>
              <w:t>amendment.</w:t>
            </w:r>
          </w:p>
        </w:tc>
      </w:tr>
    </w:tbl>
    <w:p w14:paraId="1BDD9CC7" w14:textId="2BE5CC8A" w:rsidR="005322CD" w:rsidRDefault="005322CD" w:rsidP="005322CD"/>
    <w:p w14:paraId="29E48780" w14:textId="3F2F0A46" w:rsidR="00D7437B" w:rsidRDefault="00D7437B" w:rsidP="005322CD"/>
    <w:tbl>
      <w:tblPr>
        <w:tblW w:w="9073" w:type="dxa"/>
        <w:tblInd w:w="-1440" w:type="dxa"/>
        <w:tblLook w:val="04A0" w:firstRow="1" w:lastRow="0" w:firstColumn="1" w:lastColumn="0" w:noHBand="0" w:noVBand="1"/>
      </w:tblPr>
      <w:tblGrid>
        <w:gridCol w:w="1440"/>
        <w:gridCol w:w="7633"/>
      </w:tblGrid>
      <w:tr w:rsidR="00D7437B" w:rsidRPr="00D7437B" w14:paraId="42E54E14" w14:textId="77777777" w:rsidTr="00A8745F">
        <w:trPr>
          <w:trHeight w:val="1276"/>
        </w:trPr>
        <w:tc>
          <w:tcPr>
            <w:tcW w:w="1440" w:type="dxa"/>
            <w:tcBorders>
              <w:top w:val="nil"/>
              <w:left w:val="nil"/>
              <w:bottom w:val="nil"/>
              <w:right w:val="nil"/>
            </w:tcBorders>
          </w:tcPr>
          <w:p w14:paraId="34B2EA6A" w14:textId="146499E4" w:rsidR="00D7437B" w:rsidRPr="00D7437B" w:rsidRDefault="00D7437B" w:rsidP="00D7437B"/>
        </w:tc>
        <w:tc>
          <w:tcPr>
            <w:tcW w:w="7633" w:type="dxa"/>
            <w:tcBorders>
              <w:top w:val="nil"/>
              <w:left w:val="nil"/>
              <w:bottom w:val="nil"/>
              <w:right w:val="nil"/>
            </w:tcBorders>
            <w:vAlign w:val="bottom"/>
          </w:tcPr>
          <w:p w14:paraId="4ED7ABC4" w14:textId="7C8CC33E" w:rsidR="00D7437B" w:rsidRPr="00D7437B" w:rsidRDefault="00D7437B" w:rsidP="00D7437B"/>
        </w:tc>
      </w:tr>
    </w:tbl>
    <w:p w14:paraId="0AA9F1EE" w14:textId="77777777" w:rsidR="00D7437B" w:rsidRDefault="00D7437B" w:rsidP="005322CD"/>
    <w:sectPr w:rsidR="00D743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EE0B" w14:textId="77777777" w:rsidR="00AE5BD4" w:rsidRDefault="00AE5BD4" w:rsidP="00EA3543">
      <w:pPr>
        <w:spacing w:after="0" w:line="240" w:lineRule="auto"/>
      </w:pPr>
      <w:r>
        <w:separator/>
      </w:r>
    </w:p>
  </w:endnote>
  <w:endnote w:type="continuationSeparator" w:id="0">
    <w:p w14:paraId="6413B5ED" w14:textId="77777777" w:rsidR="00AE5BD4" w:rsidRDefault="00AE5BD4" w:rsidP="00EA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2610"/>
      <w:gridCol w:w="1165"/>
    </w:tblGrid>
    <w:tr w:rsidR="00EA3543" w:rsidRPr="00293D8E" w14:paraId="0750CCFE" w14:textId="77777777" w:rsidTr="00EA3543">
      <w:tc>
        <w:tcPr>
          <w:tcW w:w="5575" w:type="dxa"/>
        </w:tcPr>
        <w:p w14:paraId="5E7232C5" w14:textId="48B75FFC" w:rsidR="00EA3543" w:rsidRPr="00293D8E" w:rsidRDefault="00EA3543" w:rsidP="00EA3543">
          <w:pPr>
            <w:pStyle w:val="Footer"/>
            <w:rPr>
              <w:rFonts w:cstheme="minorHAnsi"/>
              <w:sz w:val="18"/>
              <w:szCs w:val="18"/>
            </w:rPr>
          </w:pPr>
          <w:r w:rsidRPr="00293D8E">
            <w:rPr>
              <w:rFonts w:cstheme="minorHAnsi"/>
              <w:sz w:val="18"/>
              <w:szCs w:val="18"/>
            </w:rPr>
            <w:t>WILDLIFE COMMITTEE OF WASHINGTON BYLAWS</w:t>
          </w:r>
        </w:p>
        <w:p w14:paraId="3BAB9441" w14:textId="77777777" w:rsidR="00EA3543" w:rsidRPr="00293D8E" w:rsidRDefault="00EA3543" w:rsidP="00EA3543">
          <w:pPr>
            <w:pStyle w:val="Footer"/>
            <w:rPr>
              <w:rFonts w:cstheme="minorHAnsi"/>
              <w:sz w:val="18"/>
              <w:szCs w:val="18"/>
            </w:rPr>
          </w:pPr>
        </w:p>
      </w:tc>
      <w:tc>
        <w:tcPr>
          <w:tcW w:w="2610" w:type="dxa"/>
        </w:tcPr>
        <w:p w14:paraId="4E04ACB7" w14:textId="4541321D" w:rsidR="00EA3543" w:rsidRPr="00293D8E" w:rsidRDefault="00EA3543" w:rsidP="00EA3543">
          <w:pPr>
            <w:pStyle w:val="Footer"/>
            <w:rPr>
              <w:rFonts w:cstheme="minorHAnsi"/>
              <w:sz w:val="18"/>
              <w:szCs w:val="18"/>
            </w:rPr>
          </w:pPr>
          <w:r w:rsidRPr="00293D8E">
            <w:rPr>
              <w:rFonts w:cstheme="minorHAnsi"/>
              <w:sz w:val="18"/>
              <w:szCs w:val="18"/>
            </w:rPr>
            <w:t xml:space="preserve">Revised </w:t>
          </w:r>
          <w:r w:rsidR="00923676">
            <w:rPr>
              <w:rFonts w:cstheme="minorHAnsi"/>
              <w:sz w:val="18"/>
              <w:szCs w:val="18"/>
            </w:rPr>
            <w:t>August 22</w:t>
          </w:r>
          <w:r w:rsidRPr="00293D8E">
            <w:rPr>
              <w:rFonts w:cstheme="minorHAnsi"/>
              <w:sz w:val="18"/>
              <w:szCs w:val="18"/>
            </w:rPr>
            <w:t>, 2022</w:t>
          </w:r>
        </w:p>
        <w:p w14:paraId="40634580" w14:textId="77777777" w:rsidR="00EA3543" w:rsidRPr="00293D8E" w:rsidRDefault="00EA3543" w:rsidP="00EA3543">
          <w:pPr>
            <w:pStyle w:val="Footer"/>
            <w:rPr>
              <w:rFonts w:cstheme="minorHAnsi"/>
              <w:sz w:val="18"/>
              <w:szCs w:val="18"/>
            </w:rPr>
          </w:pPr>
        </w:p>
      </w:tc>
      <w:tc>
        <w:tcPr>
          <w:tcW w:w="1165" w:type="dxa"/>
        </w:tcPr>
        <w:sdt>
          <w:sdtPr>
            <w:rPr>
              <w:rFonts w:cstheme="minorHAnsi"/>
              <w:sz w:val="18"/>
              <w:szCs w:val="18"/>
            </w:rPr>
            <w:id w:val="1091424477"/>
            <w:docPartObj>
              <w:docPartGallery w:val="Page Numbers (Bottom of Page)"/>
              <w:docPartUnique/>
            </w:docPartObj>
          </w:sdtPr>
          <w:sdtEndPr>
            <w:rPr>
              <w:noProof/>
            </w:rPr>
          </w:sdtEndPr>
          <w:sdtContent>
            <w:p w14:paraId="11B834BF" w14:textId="77777777" w:rsidR="00EA3543" w:rsidRPr="00293D8E" w:rsidRDefault="00EA3543" w:rsidP="00EA3543">
              <w:pPr>
                <w:pStyle w:val="Footer"/>
                <w:jc w:val="right"/>
                <w:rPr>
                  <w:rFonts w:cstheme="minorHAnsi"/>
                  <w:sz w:val="18"/>
                  <w:szCs w:val="18"/>
                </w:rPr>
              </w:pPr>
              <w:r w:rsidRPr="00293D8E">
                <w:rPr>
                  <w:rFonts w:cstheme="minorHAnsi"/>
                  <w:sz w:val="18"/>
                  <w:szCs w:val="18"/>
                </w:rPr>
                <w:fldChar w:fldCharType="begin"/>
              </w:r>
              <w:r w:rsidRPr="00293D8E">
                <w:rPr>
                  <w:rFonts w:cstheme="minorHAnsi"/>
                  <w:sz w:val="18"/>
                  <w:szCs w:val="18"/>
                </w:rPr>
                <w:instrText xml:space="preserve"> PAGE   \* MERGEFORMAT </w:instrText>
              </w:r>
              <w:r w:rsidRPr="00293D8E">
                <w:rPr>
                  <w:rFonts w:cstheme="minorHAnsi"/>
                  <w:sz w:val="18"/>
                  <w:szCs w:val="18"/>
                </w:rPr>
                <w:fldChar w:fldCharType="separate"/>
              </w:r>
              <w:r w:rsidRPr="00293D8E">
                <w:rPr>
                  <w:rFonts w:cstheme="minorHAnsi"/>
                  <w:sz w:val="18"/>
                  <w:szCs w:val="18"/>
                </w:rPr>
                <w:t>1</w:t>
              </w:r>
              <w:r w:rsidRPr="00293D8E">
                <w:rPr>
                  <w:rFonts w:cstheme="minorHAnsi"/>
                  <w:noProof/>
                  <w:sz w:val="18"/>
                  <w:szCs w:val="18"/>
                </w:rPr>
                <w:fldChar w:fldCharType="end"/>
              </w:r>
            </w:p>
          </w:sdtContent>
        </w:sdt>
        <w:p w14:paraId="3B6E08B5" w14:textId="77777777" w:rsidR="00EA3543" w:rsidRPr="00293D8E" w:rsidRDefault="00EA3543" w:rsidP="00EA3543">
          <w:pPr>
            <w:pStyle w:val="Footer"/>
            <w:rPr>
              <w:rFonts w:cstheme="minorHAnsi"/>
              <w:sz w:val="18"/>
              <w:szCs w:val="18"/>
            </w:rPr>
          </w:pPr>
        </w:p>
      </w:tc>
    </w:tr>
  </w:tbl>
  <w:p w14:paraId="75E9646F" w14:textId="77777777" w:rsidR="00EA3543" w:rsidRDefault="00EA35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F4E8" w14:textId="77777777" w:rsidR="00AE5BD4" w:rsidRDefault="00AE5BD4" w:rsidP="00EA3543">
      <w:pPr>
        <w:spacing w:after="0" w:line="240" w:lineRule="auto"/>
      </w:pPr>
      <w:r>
        <w:separator/>
      </w:r>
    </w:p>
  </w:footnote>
  <w:footnote w:type="continuationSeparator" w:id="0">
    <w:p w14:paraId="6BBB0E5C" w14:textId="77777777" w:rsidR="00AE5BD4" w:rsidRDefault="00AE5BD4" w:rsidP="00EA3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lowerLetter"/>
      <w:lvlText w:val="%1."/>
      <w:lvlJc w:val="left"/>
      <w:pPr>
        <w:ind w:left="1160" w:hanging="197"/>
      </w:pPr>
      <w:rPr>
        <w:rFonts w:ascii="Times New Roman" w:hAnsi="Times New Roman" w:cs="Times New Roman"/>
        <w:b w:val="0"/>
        <w:bCs w:val="0"/>
        <w:i w:val="0"/>
        <w:iCs w:val="0"/>
        <w:w w:val="100"/>
        <w:sz w:val="20"/>
        <w:szCs w:val="20"/>
      </w:rPr>
    </w:lvl>
    <w:lvl w:ilvl="1">
      <w:numFmt w:val="bullet"/>
      <w:lvlText w:val="•"/>
      <w:lvlJc w:val="left"/>
      <w:pPr>
        <w:ind w:left="1940" w:hanging="197"/>
      </w:pPr>
    </w:lvl>
    <w:lvl w:ilvl="2">
      <w:numFmt w:val="bullet"/>
      <w:lvlText w:val="•"/>
      <w:lvlJc w:val="left"/>
      <w:pPr>
        <w:ind w:left="2720" w:hanging="197"/>
      </w:pPr>
    </w:lvl>
    <w:lvl w:ilvl="3">
      <w:numFmt w:val="bullet"/>
      <w:lvlText w:val="•"/>
      <w:lvlJc w:val="left"/>
      <w:pPr>
        <w:ind w:left="3500" w:hanging="197"/>
      </w:pPr>
    </w:lvl>
    <w:lvl w:ilvl="4">
      <w:numFmt w:val="bullet"/>
      <w:lvlText w:val="•"/>
      <w:lvlJc w:val="left"/>
      <w:pPr>
        <w:ind w:left="4280" w:hanging="197"/>
      </w:pPr>
    </w:lvl>
    <w:lvl w:ilvl="5">
      <w:numFmt w:val="bullet"/>
      <w:lvlText w:val="•"/>
      <w:lvlJc w:val="left"/>
      <w:pPr>
        <w:ind w:left="5060" w:hanging="197"/>
      </w:pPr>
    </w:lvl>
    <w:lvl w:ilvl="6">
      <w:numFmt w:val="bullet"/>
      <w:lvlText w:val="•"/>
      <w:lvlJc w:val="left"/>
      <w:pPr>
        <w:ind w:left="5840" w:hanging="197"/>
      </w:pPr>
    </w:lvl>
    <w:lvl w:ilvl="7">
      <w:numFmt w:val="bullet"/>
      <w:lvlText w:val="•"/>
      <w:lvlJc w:val="left"/>
      <w:pPr>
        <w:ind w:left="6620" w:hanging="197"/>
      </w:pPr>
    </w:lvl>
    <w:lvl w:ilvl="8">
      <w:numFmt w:val="bullet"/>
      <w:lvlText w:val="•"/>
      <w:lvlJc w:val="left"/>
      <w:pPr>
        <w:ind w:left="7400" w:hanging="197"/>
      </w:pPr>
    </w:lvl>
  </w:abstractNum>
  <w:num w:numId="1" w16cid:durableId="1512378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CD"/>
    <w:rsid w:val="00000962"/>
    <w:rsid w:val="00001E72"/>
    <w:rsid w:val="00016D6B"/>
    <w:rsid w:val="0008029D"/>
    <w:rsid w:val="000950F6"/>
    <w:rsid w:val="000A3652"/>
    <w:rsid w:val="000A3F23"/>
    <w:rsid w:val="000E7E34"/>
    <w:rsid w:val="000E7F81"/>
    <w:rsid w:val="00101BD7"/>
    <w:rsid w:val="00111884"/>
    <w:rsid w:val="00117F25"/>
    <w:rsid w:val="00137E78"/>
    <w:rsid w:val="001460D6"/>
    <w:rsid w:val="001557D8"/>
    <w:rsid w:val="001646C0"/>
    <w:rsid w:val="00165BCD"/>
    <w:rsid w:val="00174BF9"/>
    <w:rsid w:val="00175870"/>
    <w:rsid w:val="001C282D"/>
    <w:rsid w:val="001E1332"/>
    <w:rsid w:val="00216D69"/>
    <w:rsid w:val="00227CB7"/>
    <w:rsid w:val="00247D6A"/>
    <w:rsid w:val="002908ED"/>
    <w:rsid w:val="002920CD"/>
    <w:rsid w:val="00293D8E"/>
    <w:rsid w:val="002A6A48"/>
    <w:rsid w:val="002C3273"/>
    <w:rsid w:val="00300CAB"/>
    <w:rsid w:val="00314C73"/>
    <w:rsid w:val="0033393C"/>
    <w:rsid w:val="00392965"/>
    <w:rsid w:val="003A7990"/>
    <w:rsid w:val="0040655A"/>
    <w:rsid w:val="00416017"/>
    <w:rsid w:val="004202CD"/>
    <w:rsid w:val="00422A02"/>
    <w:rsid w:val="0042653A"/>
    <w:rsid w:val="004915BF"/>
    <w:rsid w:val="004B02FF"/>
    <w:rsid w:val="004E6657"/>
    <w:rsid w:val="005063F9"/>
    <w:rsid w:val="005235A1"/>
    <w:rsid w:val="00527C29"/>
    <w:rsid w:val="005322CD"/>
    <w:rsid w:val="00590784"/>
    <w:rsid w:val="00595619"/>
    <w:rsid w:val="005B20A8"/>
    <w:rsid w:val="005C039E"/>
    <w:rsid w:val="005E6DE1"/>
    <w:rsid w:val="005F0D74"/>
    <w:rsid w:val="005F3EBD"/>
    <w:rsid w:val="006021F3"/>
    <w:rsid w:val="00604D1B"/>
    <w:rsid w:val="00620B52"/>
    <w:rsid w:val="00634553"/>
    <w:rsid w:val="0064102A"/>
    <w:rsid w:val="00642FEB"/>
    <w:rsid w:val="00653EEB"/>
    <w:rsid w:val="006639E9"/>
    <w:rsid w:val="006A13F3"/>
    <w:rsid w:val="006A612C"/>
    <w:rsid w:val="006D6C86"/>
    <w:rsid w:val="006E1C8D"/>
    <w:rsid w:val="0070643E"/>
    <w:rsid w:val="00715E16"/>
    <w:rsid w:val="00733BF4"/>
    <w:rsid w:val="0074530B"/>
    <w:rsid w:val="007635DF"/>
    <w:rsid w:val="007760C9"/>
    <w:rsid w:val="007F46BF"/>
    <w:rsid w:val="00803C06"/>
    <w:rsid w:val="00831E66"/>
    <w:rsid w:val="00832E4A"/>
    <w:rsid w:val="00844261"/>
    <w:rsid w:val="00851DD8"/>
    <w:rsid w:val="00860F20"/>
    <w:rsid w:val="00870721"/>
    <w:rsid w:val="008961BC"/>
    <w:rsid w:val="008A3842"/>
    <w:rsid w:val="008D2E5C"/>
    <w:rsid w:val="008D6B4C"/>
    <w:rsid w:val="00923676"/>
    <w:rsid w:val="009237F2"/>
    <w:rsid w:val="009468AE"/>
    <w:rsid w:val="009562AE"/>
    <w:rsid w:val="009864D3"/>
    <w:rsid w:val="00990113"/>
    <w:rsid w:val="009B0F5A"/>
    <w:rsid w:val="009D133A"/>
    <w:rsid w:val="009E4A7C"/>
    <w:rsid w:val="00A15A20"/>
    <w:rsid w:val="00A678AD"/>
    <w:rsid w:val="00A7555A"/>
    <w:rsid w:val="00A76C77"/>
    <w:rsid w:val="00A76F2D"/>
    <w:rsid w:val="00AE1F8F"/>
    <w:rsid w:val="00AE5BD4"/>
    <w:rsid w:val="00AF33A5"/>
    <w:rsid w:val="00B050D6"/>
    <w:rsid w:val="00B22688"/>
    <w:rsid w:val="00BA0AB8"/>
    <w:rsid w:val="00BA14E9"/>
    <w:rsid w:val="00BB344C"/>
    <w:rsid w:val="00BF361E"/>
    <w:rsid w:val="00C261AC"/>
    <w:rsid w:val="00C36E47"/>
    <w:rsid w:val="00C46790"/>
    <w:rsid w:val="00C61074"/>
    <w:rsid w:val="00C64BC6"/>
    <w:rsid w:val="00C87FCD"/>
    <w:rsid w:val="00C9093B"/>
    <w:rsid w:val="00CE7715"/>
    <w:rsid w:val="00CF1A8D"/>
    <w:rsid w:val="00D21545"/>
    <w:rsid w:val="00D21D05"/>
    <w:rsid w:val="00D4329F"/>
    <w:rsid w:val="00D45783"/>
    <w:rsid w:val="00D70591"/>
    <w:rsid w:val="00D7437B"/>
    <w:rsid w:val="00D97A30"/>
    <w:rsid w:val="00DA76F0"/>
    <w:rsid w:val="00DB3082"/>
    <w:rsid w:val="00DD7415"/>
    <w:rsid w:val="00E171D5"/>
    <w:rsid w:val="00E91BDA"/>
    <w:rsid w:val="00EA3543"/>
    <w:rsid w:val="00EC4D6A"/>
    <w:rsid w:val="00EF2D53"/>
    <w:rsid w:val="00EF3DD0"/>
    <w:rsid w:val="00EF45E3"/>
    <w:rsid w:val="00F0552F"/>
    <w:rsid w:val="00F27404"/>
    <w:rsid w:val="00F42964"/>
    <w:rsid w:val="00F745BA"/>
    <w:rsid w:val="00F82FD5"/>
    <w:rsid w:val="00FB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C15AA"/>
  <w15:chartTrackingRefBased/>
  <w15:docId w15:val="{CEBFF883-68EF-438D-AB5F-D5CD6E68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3A7990"/>
    <w:pPr>
      <w:keepNext/>
      <w:keepLines/>
      <w:spacing w:after="0"/>
      <w:ind w:right="147"/>
      <w:jc w:val="right"/>
      <w:outlineLvl w:val="1"/>
    </w:pPr>
    <w:rPr>
      <w:rFonts w:ascii="Times New Roman" w:eastAsia="Times New Roman" w:hAnsi="Times New Roman" w:cs="Times New Roman"/>
      <w:color w:val="000000"/>
      <w:sz w:val="44"/>
    </w:rPr>
  </w:style>
  <w:style w:type="paragraph" w:styleId="Heading3">
    <w:name w:val="heading 3"/>
    <w:basedOn w:val="Normal"/>
    <w:next w:val="Normal"/>
    <w:link w:val="Heading3Char"/>
    <w:uiPriority w:val="9"/>
    <w:semiHidden/>
    <w:unhideWhenUsed/>
    <w:qFormat/>
    <w:rsid w:val="00137E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C9093B"/>
    <w:pPr>
      <w:spacing w:after="120"/>
    </w:pPr>
  </w:style>
  <w:style w:type="character" w:customStyle="1" w:styleId="BodyTextChar">
    <w:name w:val="Body Text Char"/>
    <w:basedOn w:val="DefaultParagraphFont"/>
    <w:link w:val="BodyText"/>
    <w:uiPriority w:val="1"/>
    <w:semiHidden/>
    <w:rsid w:val="00C9093B"/>
  </w:style>
  <w:style w:type="table" w:customStyle="1" w:styleId="TableGrid0">
    <w:name w:val="TableGrid"/>
    <w:rsid w:val="003A7990"/>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rsid w:val="003A7990"/>
    <w:rPr>
      <w:rFonts w:ascii="Times New Roman" w:eastAsia="Times New Roman" w:hAnsi="Times New Roman" w:cs="Times New Roman"/>
      <w:color w:val="000000"/>
      <w:sz w:val="44"/>
    </w:rPr>
  </w:style>
  <w:style w:type="character" w:styleId="CommentReference">
    <w:name w:val="annotation reference"/>
    <w:basedOn w:val="DefaultParagraphFont"/>
    <w:uiPriority w:val="99"/>
    <w:semiHidden/>
    <w:unhideWhenUsed/>
    <w:rsid w:val="00EF3DD0"/>
    <w:rPr>
      <w:sz w:val="16"/>
      <w:szCs w:val="16"/>
    </w:rPr>
  </w:style>
  <w:style w:type="paragraph" w:styleId="CommentText">
    <w:name w:val="annotation text"/>
    <w:basedOn w:val="Normal"/>
    <w:link w:val="CommentTextChar"/>
    <w:uiPriority w:val="99"/>
    <w:unhideWhenUsed/>
    <w:rsid w:val="00EF3DD0"/>
    <w:pPr>
      <w:spacing w:line="240" w:lineRule="auto"/>
    </w:pPr>
    <w:rPr>
      <w:sz w:val="20"/>
      <w:szCs w:val="20"/>
    </w:rPr>
  </w:style>
  <w:style w:type="character" w:customStyle="1" w:styleId="CommentTextChar">
    <w:name w:val="Comment Text Char"/>
    <w:basedOn w:val="DefaultParagraphFont"/>
    <w:link w:val="CommentText"/>
    <w:uiPriority w:val="99"/>
    <w:rsid w:val="00EF3DD0"/>
    <w:rPr>
      <w:sz w:val="20"/>
      <w:szCs w:val="20"/>
    </w:rPr>
  </w:style>
  <w:style w:type="paragraph" w:styleId="CommentSubject">
    <w:name w:val="annotation subject"/>
    <w:basedOn w:val="CommentText"/>
    <w:next w:val="CommentText"/>
    <w:link w:val="CommentSubjectChar"/>
    <w:uiPriority w:val="99"/>
    <w:semiHidden/>
    <w:unhideWhenUsed/>
    <w:rsid w:val="00EF3DD0"/>
    <w:rPr>
      <w:b/>
      <w:bCs/>
    </w:rPr>
  </w:style>
  <w:style w:type="character" w:customStyle="1" w:styleId="CommentSubjectChar">
    <w:name w:val="Comment Subject Char"/>
    <w:basedOn w:val="CommentTextChar"/>
    <w:link w:val="CommentSubject"/>
    <w:uiPriority w:val="99"/>
    <w:semiHidden/>
    <w:rsid w:val="00EF3DD0"/>
    <w:rPr>
      <w:b/>
      <w:bCs/>
      <w:sz w:val="20"/>
      <w:szCs w:val="20"/>
    </w:rPr>
  </w:style>
  <w:style w:type="paragraph" w:styleId="Header">
    <w:name w:val="header"/>
    <w:basedOn w:val="Normal"/>
    <w:link w:val="HeaderChar"/>
    <w:uiPriority w:val="99"/>
    <w:unhideWhenUsed/>
    <w:rsid w:val="00EA3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543"/>
  </w:style>
  <w:style w:type="paragraph" w:styleId="Footer">
    <w:name w:val="footer"/>
    <w:basedOn w:val="Normal"/>
    <w:link w:val="FooterChar"/>
    <w:uiPriority w:val="99"/>
    <w:unhideWhenUsed/>
    <w:rsid w:val="00EA3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543"/>
  </w:style>
  <w:style w:type="paragraph" w:styleId="Revision">
    <w:name w:val="Revision"/>
    <w:hidden/>
    <w:uiPriority w:val="99"/>
    <w:semiHidden/>
    <w:rsid w:val="00BA14E9"/>
    <w:pPr>
      <w:spacing w:after="0" w:line="240" w:lineRule="auto"/>
    </w:pPr>
  </w:style>
  <w:style w:type="character" w:customStyle="1" w:styleId="Heading3Char">
    <w:name w:val="Heading 3 Char"/>
    <w:basedOn w:val="DefaultParagraphFont"/>
    <w:link w:val="Heading3"/>
    <w:uiPriority w:val="9"/>
    <w:semiHidden/>
    <w:rsid w:val="00137E7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37E78"/>
    <w:rPr>
      <w:color w:val="0563C1" w:themeColor="hyperlink"/>
      <w:u w:val="single"/>
    </w:rPr>
  </w:style>
  <w:style w:type="character" w:styleId="UnresolvedMention">
    <w:name w:val="Unresolved Mention"/>
    <w:basedOn w:val="DefaultParagraphFont"/>
    <w:uiPriority w:val="99"/>
    <w:semiHidden/>
    <w:unhideWhenUsed/>
    <w:rsid w:val="00137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86534">
      <w:bodyDiv w:val="1"/>
      <w:marLeft w:val="0"/>
      <w:marRight w:val="0"/>
      <w:marTop w:val="0"/>
      <w:marBottom w:val="0"/>
      <w:divBdr>
        <w:top w:val="none" w:sz="0" w:space="0" w:color="auto"/>
        <w:left w:val="none" w:sz="0" w:space="0" w:color="auto"/>
        <w:bottom w:val="none" w:sz="0" w:space="0" w:color="auto"/>
        <w:right w:val="none" w:sz="0" w:space="0" w:color="auto"/>
      </w:divBdr>
      <w:divsChild>
        <w:div w:id="1777826994">
          <w:marLeft w:val="0"/>
          <w:marRight w:val="0"/>
          <w:marTop w:val="0"/>
          <w:marBottom w:val="0"/>
          <w:divBdr>
            <w:top w:val="none" w:sz="0" w:space="0" w:color="auto"/>
            <w:left w:val="none" w:sz="0" w:space="0" w:color="auto"/>
            <w:bottom w:val="none" w:sz="0" w:space="0" w:color="auto"/>
            <w:right w:val="none" w:sz="0" w:space="0" w:color="auto"/>
          </w:divBdr>
        </w:div>
        <w:div w:id="1731416151">
          <w:marLeft w:val="0"/>
          <w:marRight w:val="0"/>
          <w:marTop w:val="0"/>
          <w:marBottom w:val="0"/>
          <w:divBdr>
            <w:top w:val="none" w:sz="0" w:space="0" w:color="auto"/>
            <w:left w:val="none" w:sz="0" w:space="0" w:color="auto"/>
            <w:bottom w:val="none" w:sz="0" w:space="0" w:color="auto"/>
            <w:right w:val="none" w:sz="0" w:space="0" w:color="auto"/>
          </w:divBdr>
        </w:div>
        <w:div w:id="1060254599">
          <w:marLeft w:val="0"/>
          <w:marRight w:val="0"/>
          <w:marTop w:val="0"/>
          <w:marBottom w:val="0"/>
          <w:divBdr>
            <w:top w:val="none" w:sz="0" w:space="0" w:color="auto"/>
            <w:left w:val="none" w:sz="0" w:space="0" w:color="auto"/>
            <w:bottom w:val="none" w:sz="0" w:space="0" w:color="auto"/>
            <w:right w:val="none" w:sz="0" w:space="0" w:color="auto"/>
          </w:divBdr>
        </w:div>
        <w:div w:id="1249071142">
          <w:marLeft w:val="0"/>
          <w:marRight w:val="0"/>
          <w:marTop w:val="0"/>
          <w:marBottom w:val="0"/>
          <w:divBdr>
            <w:top w:val="none" w:sz="0" w:space="0" w:color="auto"/>
            <w:left w:val="none" w:sz="0" w:space="0" w:color="auto"/>
            <w:bottom w:val="none" w:sz="0" w:space="0" w:color="auto"/>
            <w:right w:val="none" w:sz="0" w:space="0" w:color="auto"/>
          </w:divBdr>
        </w:div>
        <w:div w:id="1953125826">
          <w:marLeft w:val="0"/>
          <w:marRight w:val="0"/>
          <w:marTop w:val="0"/>
          <w:marBottom w:val="0"/>
          <w:divBdr>
            <w:top w:val="none" w:sz="0" w:space="0" w:color="auto"/>
            <w:left w:val="none" w:sz="0" w:space="0" w:color="auto"/>
            <w:bottom w:val="none" w:sz="0" w:space="0" w:color="auto"/>
            <w:right w:val="none" w:sz="0" w:space="0" w:color="auto"/>
          </w:divBdr>
        </w:div>
        <w:div w:id="508570440">
          <w:marLeft w:val="0"/>
          <w:marRight w:val="0"/>
          <w:marTop w:val="0"/>
          <w:marBottom w:val="0"/>
          <w:divBdr>
            <w:top w:val="none" w:sz="0" w:space="0" w:color="auto"/>
            <w:left w:val="none" w:sz="0" w:space="0" w:color="auto"/>
            <w:bottom w:val="none" w:sz="0" w:space="0" w:color="auto"/>
            <w:right w:val="none" w:sz="0" w:space="0" w:color="auto"/>
          </w:divBdr>
        </w:div>
        <w:div w:id="124395998">
          <w:marLeft w:val="0"/>
          <w:marRight w:val="0"/>
          <w:marTop w:val="0"/>
          <w:marBottom w:val="0"/>
          <w:divBdr>
            <w:top w:val="none" w:sz="0" w:space="0" w:color="auto"/>
            <w:left w:val="none" w:sz="0" w:space="0" w:color="auto"/>
            <w:bottom w:val="none" w:sz="0" w:space="0" w:color="auto"/>
            <w:right w:val="none" w:sz="0" w:space="0" w:color="auto"/>
          </w:divBdr>
        </w:div>
      </w:divsChild>
    </w:div>
    <w:div w:id="1248881220">
      <w:bodyDiv w:val="1"/>
      <w:marLeft w:val="0"/>
      <w:marRight w:val="0"/>
      <w:marTop w:val="0"/>
      <w:marBottom w:val="0"/>
      <w:divBdr>
        <w:top w:val="none" w:sz="0" w:space="0" w:color="auto"/>
        <w:left w:val="none" w:sz="0" w:space="0" w:color="auto"/>
        <w:bottom w:val="none" w:sz="0" w:space="0" w:color="auto"/>
        <w:right w:val="none" w:sz="0" w:space="0" w:color="auto"/>
      </w:divBdr>
      <w:divsChild>
        <w:div w:id="915089268">
          <w:marLeft w:val="0"/>
          <w:marRight w:val="0"/>
          <w:marTop w:val="0"/>
          <w:marBottom w:val="0"/>
          <w:divBdr>
            <w:top w:val="none" w:sz="0" w:space="0" w:color="auto"/>
            <w:left w:val="none" w:sz="0" w:space="0" w:color="auto"/>
            <w:bottom w:val="none" w:sz="0" w:space="0" w:color="auto"/>
            <w:right w:val="none" w:sz="0" w:space="0" w:color="auto"/>
          </w:divBdr>
        </w:div>
        <w:div w:id="660543881">
          <w:marLeft w:val="0"/>
          <w:marRight w:val="0"/>
          <w:marTop w:val="0"/>
          <w:marBottom w:val="0"/>
          <w:divBdr>
            <w:top w:val="none" w:sz="0" w:space="0" w:color="auto"/>
            <w:left w:val="none" w:sz="0" w:space="0" w:color="auto"/>
            <w:bottom w:val="none" w:sz="0" w:space="0" w:color="auto"/>
            <w:right w:val="none" w:sz="0" w:space="0" w:color="auto"/>
          </w:divBdr>
        </w:div>
        <w:div w:id="1723023143">
          <w:marLeft w:val="0"/>
          <w:marRight w:val="0"/>
          <w:marTop w:val="0"/>
          <w:marBottom w:val="0"/>
          <w:divBdr>
            <w:top w:val="none" w:sz="0" w:space="0" w:color="auto"/>
            <w:left w:val="none" w:sz="0" w:space="0" w:color="auto"/>
            <w:bottom w:val="none" w:sz="0" w:space="0" w:color="auto"/>
            <w:right w:val="none" w:sz="0" w:space="0" w:color="auto"/>
          </w:divBdr>
          <w:divsChild>
            <w:div w:id="558977140">
              <w:marLeft w:val="0"/>
              <w:marRight w:val="0"/>
              <w:marTop w:val="0"/>
              <w:marBottom w:val="0"/>
              <w:divBdr>
                <w:top w:val="none" w:sz="0" w:space="0" w:color="auto"/>
                <w:left w:val="none" w:sz="0" w:space="0" w:color="auto"/>
                <w:bottom w:val="none" w:sz="0" w:space="0" w:color="auto"/>
                <w:right w:val="none" w:sz="0" w:space="0" w:color="auto"/>
              </w:divBdr>
            </w:div>
            <w:div w:id="384184446">
              <w:marLeft w:val="0"/>
              <w:marRight w:val="0"/>
              <w:marTop w:val="0"/>
              <w:marBottom w:val="0"/>
              <w:divBdr>
                <w:top w:val="none" w:sz="0" w:space="0" w:color="auto"/>
                <w:left w:val="none" w:sz="0" w:space="0" w:color="auto"/>
                <w:bottom w:val="none" w:sz="0" w:space="0" w:color="auto"/>
                <w:right w:val="none" w:sz="0" w:space="0" w:color="auto"/>
              </w:divBdr>
            </w:div>
            <w:div w:id="1796678084">
              <w:marLeft w:val="0"/>
              <w:marRight w:val="0"/>
              <w:marTop w:val="0"/>
              <w:marBottom w:val="0"/>
              <w:divBdr>
                <w:top w:val="none" w:sz="0" w:space="0" w:color="auto"/>
                <w:left w:val="none" w:sz="0" w:space="0" w:color="auto"/>
                <w:bottom w:val="none" w:sz="0" w:space="0" w:color="auto"/>
                <w:right w:val="none" w:sz="0" w:space="0" w:color="auto"/>
              </w:divBdr>
            </w:div>
            <w:div w:id="2115906321">
              <w:marLeft w:val="0"/>
              <w:marRight w:val="0"/>
              <w:marTop w:val="0"/>
              <w:marBottom w:val="0"/>
              <w:divBdr>
                <w:top w:val="none" w:sz="0" w:space="0" w:color="auto"/>
                <w:left w:val="none" w:sz="0" w:space="0" w:color="auto"/>
                <w:bottom w:val="none" w:sz="0" w:space="0" w:color="auto"/>
                <w:right w:val="none" w:sz="0" w:space="0" w:color="auto"/>
              </w:divBdr>
            </w:div>
            <w:div w:id="1119952408">
              <w:marLeft w:val="0"/>
              <w:marRight w:val="0"/>
              <w:marTop w:val="0"/>
              <w:marBottom w:val="0"/>
              <w:divBdr>
                <w:top w:val="none" w:sz="0" w:space="0" w:color="auto"/>
                <w:left w:val="none" w:sz="0" w:space="0" w:color="auto"/>
                <w:bottom w:val="none" w:sz="0" w:space="0" w:color="auto"/>
                <w:right w:val="none" w:sz="0" w:space="0" w:color="auto"/>
              </w:divBdr>
            </w:div>
            <w:div w:id="252864222">
              <w:marLeft w:val="0"/>
              <w:marRight w:val="0"/>
              <w:marTop w:val="0"/>
              <w:marBottom w:val="0"/>
              <w:divBdr>
                <w:top w:val="none" w:sz="0" w:space="0" w:color="auto"/>
                <w:left w:val="none" w:sz="0" w:space="0" w:color="auto"/>
                <w:bottom w:val="none" w:sz="0" w:space="0" w:color="auto"/>
                <w:right w:val="none" w:sz="0" w:space="0" w:color="auto"/>
              </w:divBdr>
            </w:div>
            <w:div w:id="1931698829">
              <w:marLeft w:val="0"/>
              <w:marRight w:val="0"/>
              <w:marTop w:val="0"/>
              <w:marBottom w:val="0"/>
              <w:divBdr>
                <w:top w:val="none" w:sz="0" w:space="0" w:color="auto"/>
                <w:left w:val="none" w:sz="0" w:space="0" w:color="auto"/>
                <w:bottom w:val="none" w:sz="0" w:space="0" w:color="auto"/>
                <w:right w:val="none" w:sz="0" w:space="0" w:color="auto"/>
              </w:divBdr>
            </w:div>
            <w:div w:id="1812671958">
              <w:marLeft w:val="0"/>
              <w:marRight w:val="0"/>
              <w:marTop w:val="0"/>
              <w:marBottom w:val="0"/>
              <w:divBdr>
                <w:top w:val="none" w:sz="0" w:space="0" w:color="auto"/>
                <w:left w:val="none" w:sz="0" w:space="0" w:color="auto"/>
                <w:bottom w:val="none" w:sz="0" w:space="0" w:color="auto"/>
                <w:right w:val="none" w:sz="0" w:space="0" w:color="auto"/>
              </w:divBdr>
            </w:div>
            <w:div w:id="1888029919">
              <w:marLeft w:val="0"/>
              <w:marRight w:val="0"/>
              <w:marTop w:val="0"/>
              <w:marBottom w:val="0"/>
              <w:divBdr>
                <w:top w:val="none" w:sz="0" w:space="0" w:color="auto"/>
                <w:left w:val="none" w:sz="0" w:space="0" w:color="auto"/>
                <w:bottom w:val="none" w:sz="0" w:space="0" w:color="auto"/>
                <w:right w:val="none" w:sz="0" w:space="0" w:color="auto"/>
              </w:divBdr>
            </w:div>
            <w:div w:id="1238244887">
              <w:marLeft w:val="0"/>
              <w:marRight w:val="0"/>
              <w:marTop w:val="0"/>
              <w:marBottom w:val="0"/>
              <w:divBdr>
                <w:top w:val="none" w:sz="0" w:space="0" w:color="auto"/>
                <w:left w:val="none" w:sz="0" w:space="0" w:color="auto"/>
                <w:bottom w:val="none" w:sz="0" w:space="0" w:color="auto"/>
                <w:right w:val="none" w:sz="0" w:space="0" w:color="auto"/>
              </w:divBdr>
            </w:div>
            <w:div w:id="1704405663">
              <w:marLeft w:val="0"/>
              <w:marRight w:val="0"/>
              <w:marTop w:val="0"/>
              <w:marBottom w:val="0"/>
              <w:divBdr>
                <w:top w:val="none" w:sz="0" w:space="0" w:color="auto"/>
                <w:left w:val="none" w:sz="0" w:space="0" w:color="auto"/>
                <w:bottom w:val="none" w:sz="0" w:space="0" w:color="auto"/>
                <w:right w:val="none" w:sz="0" w:space="0" w:color="auto"/>
              </w:divBdr>
            </w:div>
            <w:div w:id="453182029">
              <w:marLeft w:val="0"/>
              <w:marRight w:val="0"/>
              <w:marTop w:val="0"/>
              <w:marBottom w:val="0"/>
              <w:divBdr>
                <w:top w:val="none" w:sz="0" w:space="0" w:color="auto"/>
                <w:left w:val="none" w:sz="0" w:space="0" w:color="auto"/>
                <w:bottom w:val="none" w:sz="0" w:space="0" w:color="auto"/>
                <w:right w:val="none" w:sz="0" w:space="0" w:color="auto"/>
              </w:divBdr>
            </w:div>
            <w:div w:id="1092817203">
              <w:marLeft w:val="0"/>
              <w:marRight w:val="0"/>
              <w:marTop w:val="0"/>
              <w:marBottom w:val="0"/>
              <w:divBdr>
                <w:top w:val="none" w:sz="0" w:space="0" w:color="auto"/>
                <w:left w:val="none" w:sz="0" w:space="0" w:color="auto"/>
                <w:bottom w:val="none" w:sz="0" w:space="0" w:color="auto"/>
                <w:right w:val="none" w:sz="0" w:space="0" w:color="auto"/>
              </w:divBdr>
            </w:div>
            <w:div w:id="1347827228">
              <w:marLeft w:val="0"/>
              <w:marRight w:val="0"/>
              <w:marTop w:val="0"/>
              <w:marBottom w:val="0"/>
              <w:divBdr>
                <w:top w:val="none" w:sz="0" w:space="0" w:color="auto"/>
                <w:left w:val="none" w:sz="0" w:space="0" w:color="auto"/>
                <w:bottom w:val="none" w:sz="0" w:space="0" w:color="auto"/>
                <w:right w:val="none" w:sz="0" w:space="0" w:color="auto"/>
              </w:divBdr>
            </w:div>
            <w:div w:id="2051493581">
              <w:marLeft w:val="0"/>
              <w:marRight w:val="0"/>
              <w:marTop w:val="0"/>
              <w:marBottom w:val="0"/>
              <w:divBdr>
                <w:top w:val="none" w:sz="0" w:space="0" w:color="auto"/>
                <w:left w:val="none" w:sz="0" w:space="0" w:color="auto"/>
                <w:bottom w:val="none" w:sz="0" w:space="0" w:color="auto"/>
                <w:right w:val="none" w:sz="0" w:space="0" w:color="auto"/>
              </w:divBdr>
            </w:div>
            <w:div w:id="834610047">
              <w:marLeft w:val="0"/>
              <w:marRight w:val="0"/>
              <w:marTop w:val="0"/>
              <w:marBottom w:val="0"/>
              <w:divBdr>
                <w:top w:val="none" w:sz="0" w:space="0" w:color="auto"/>
                <w:left w:val="none" w:sz="0" w:space="0" w:color="auto"/>
                <w:bottom w:val="none" w:sz="0" w:space="0" w:color="auto"/>
                <w:right w:val="none" w:sz="0" w:space="0" w:color="auto"/>
              </w:divBdr>
            </w:div>
            <w:div w:id="1596937913">
              <w:marLeft w:val="0"/>
              <w:marRight w:val="0"/>
              <w:marTop w:val="0"/>
              <w:marBottom w:val="0"/>
              <w:divBdr>
                <w:top w:val="none" w:sz="0" w:space="0" w:color="auto"/>
                <w:left w:val="none" w:sz="0" w:space="0" w:color="auto"/>
                <w:bottom w:val="none" w:sz="0" w:space="0" w:color="auto"/>
                <w:right w:val="none" w:sz="0" w:space="0" w:color="auto"/>
              </w:divBdr>
            </w:div>
            <w:div w:id="154035579">
              <w:marLeft w:val="0"/>
              <w:marRight w:val="0"/>
              <w:marTop w:val="0"/>
              <w:marBottom w:val="0"/>
              <w:divBdr>
                <w:top w:val="none" w:sz="0" w:space="0" w:color="auto"/>
                <w:left w:val="none" w:sz="0" w:space="0" w:color="auto"/>
                <w:bottom w:val="none" w:sz="0" w:space="0" w:color="auto"/>
                <w:right w:val="none" w:sz="0" w:space="0" w:color="auto"/>
              </w:divBdr>
            </w:div>
            <w:div w:id="891385456">
              <w:marLeft w:val="0"/>
              <w:marRight w:val="0"/>
              <w:marTop w:val="0"/>
              <w:marBottom w:val="0"/>
              <w:divBdr>
                <w:top w:val="none" w:sz="0" w:space="0" w:color="auto"/>
                <w:left w:val="none" w:sz="0" w:space="0" w:color="auto"/>
                <w:bottom w:val="none" w:sz="0" w:space="0" w:color="auto"/>
                <w:right w:val="none" w:sz="0" w:space="0" w:color="auto"/>
              </w:divBdr>
            </w:div>
            <w:div w:id="1648968573">
              <w:marLeft w:val="0"/>
              <w:marRight w:val="0"/>
              <w:marTop w:val="0"/>
              <w:marBottom w:val="0"/>
              <w:divBdr>
                <w:top w:val="none" w:sz="0" w:space="0" w:color="auto"/>
                <w:left w:val="none" w:sz="0" w:space="0" w:color="auto"/>
                <w:bottom w:val="none" w:sz="0" w:space="0" w:color="auto"/>
                <w:right w:val="none" w:sz="0" w:space="0" w:color="auto"/>
              </w:divBdr>
            </w:div>
            <w:div w:id="939071012">
              <w:marLeft w:val="0"/>
              <w:marRight w:val="0"/>
              <w:marTop w:val="0"/>
              <w:marBottom w:val="0"/>
              <w:divBdr>
                <w:top w:val="none" w:sz="0" w:space="0" w:color="auto"/>
                <w:left w:val="none" w:sz="0" w:space="0" w:color="auto"/>
                <w:bottom w:val="none" w:sz="0" w:space="0" w:color="auto"/>
                <w:right w:val="none" w:sz="0" w:space="0" w:color="auto"/>
              </w:divBdr>
            </w:div>
            <w:div w:id="2078355186">
              <w:marLeft w:val="0"/>
              <w:marRight w:val="0"/>
              <w:marTop w:val="0"/>
              <w:marBottom w:val="0"/>
              <w:divBdr>
                <w:top w:val="none" w:sz="0" w:space="0" w:color="auto"/>
                <w:left w:val="none" w:sz="0" w:space="0" w:color="auto"/>
                <w:bottom w:val="none" w:sz="0" w:space="0" w:color="auto"/>
                <w:right w:val="none" w:sz="0" w:space="0" w:color="auto"/>
              </w:divBdr>
            </w:div>
            <w:div w:id="1133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762E2-2C69-4785-8689-D25F9804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4580</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Ralston</dc:creator>
  <cp:keywords/>
  <dc:description/>
  <cp:lastModifiedBy>Scott Ralston</cp:lastModifiedBy>
  <cp:revision>4</cp:revision>
  <dcterms:created xsi:type="dcterms:W3CDTF">2022-08-22T18:07:00Z</dcterms:created>
  <dcterms:modified xsi:type="dcterms:W3CDTF">2022-08-22T18:25:00Z</dcterms:modified>
</cp:coreProperties>
</file>